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7C31" w14:textId="77777777" w:rsidR="00EB178F" w:rsidRDefault="00EB178F" w:rsidP="00EB178F">
      <w:pPr>
        <w:spacing w:after="0" w:line="264" w:lineRule="auto"/>
        <w:jc w:val="center"/>
        <w:rPr>
          <w:rFonts w:ascii="Calibri Light" w:hAnsi="Calibri Light"/>
          <w:b/>
          <w:sz w:val="24"/>
          <w:szCs w:val="24"/>
        </w:rPr>
      </w:pPr>
      <w:r w:rsidRPr="00EB178F">
        <w:rPr>
          <w:rFonts w:ascii="Calibri Light" w:hAnsi="Calibri Light"/>
          <w:b/>
          <w:sz w:val="24"/>
          <w:szCs w:val="24"/>
        </w:rPr>
        <w:t>Health Canada</w:t>
      </w:r>
      <w:r>
        <w:rPr>
          <w:rFonts w:ascii="Calibri Light" w:hAnsi="Calibri Light"/>
          <w:b/>
          <w:sz w:val="24"/>
          <w:szCs w:val="24"/>
        </w:rPr>
        <w:t xml:space="preserve"> </w:t>
      </w:r>
      <w:r w:rsidRPr="00EB178F">
        <w:rPr>
          <w:rFonts w:ascii="Calibri Light" w:hAnsi="Calibri Light"/>
          <w:b/>
          <w:sz w:val="24"/>
          <w:szCs w:val="24"/>
        </w:rPr>
        <w:t>Stakeholder Engagement Session</w:t>
      </w:r>
    </w:p>
    <w:p w14:paraId="4591200F" w14:textId="4A4DA524" w:rsidR="00EB178F" w:rsidRPr="00EB178F" w:rsidRDefault="009C1418" w:rsidP="00EB1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after="120" w:line="264" w:lineRule="auto"/>
        <w:jc w:val="center"/>
        <w:rPr>
          <w:rFonts w:ascii="Calibri Light" w:hAnsi="Calibri Light" w:cs="Times New Roman"/>
        </w:rPr>
      </w:pPr>
      <w:r w:rsidRPr="00EB178F">
        <w:rPr>
          <w:rFonts w:ascii="Calibri Light" w:hAnsi="Calibri Light"/>
          <w:b/>
          <w:sz w:val="24"/>
          <w:szCs w:val="24"/>
        </w:rPr>
        <w:t>Comment Form</w:t>
      </w:r>
      <w:r>
        <w:rPr>
          <w:rFonts w:ascii="Calibri Light" w:hAnsi="Calibri Light"/>
          <w:b/>
          <w:sz w:val="24"/>
          <w:szCs w:val="24"/>
        </w:rPr>
        <w:t xml:space="preserve"> - </w:t>
      </w:r>
      <w:r w:rsidR="00EB178F">
        <w:rPr>
          <w:rFonts w:ascii="Calibri Light" w:hAnsi="Calibri Light"/>
          <w:b/>
          <w:sz w:val="24"/>
          <w:szCs w:val="24"/>
        </w:rPr>
        <w:t xml:space="preserve">Discussion Questions: </w:t>
      </w:r>
      <w:r w:rsidR="00EB178F" w:rsidRPr="00EB178F">
        <w:rPr>
          <w:rFonts w:ascii="Calibri Light" w:hAnsi="Calibri Light"/>
          <w:b/>
          <w:i/>
          <w:sz w:val="24"/>
          <w:szCs w:val="24"/>
        </w:rPr>
        <w:t>Preparing for the Future</w:t>
      </w:r>
    </w:p>
    <w:p w14:paraId="5462E050" w14:textId="77777777" w:rsidR="00EB178F" w:rsidRDefault="00EB178F" w:rsidP="00F4090A">
      <w:pPr>
        <w:spacing w:after="120" w:line="264" w:lineRule="auto"/>
        <w:rPr>
          <w:rFonts w:ascii="Calibri Light" w:hAnsi="Calibri Light"/>
        </w:rPr>
      </w:pPr>
    </w:p>
    <w:p w14:paraId="2C81D332" w14:textId="33B91A0F" w:rsidR="00F4090A" w:rsidRPr="00F4090A" w:rsidRDefault="00F4090A" w:rsidP="00F4090A">
      <w:pPr>
        <w:spacing w:after="120" w:line="264" w:lineRule="auto"/>
        <w:rPr>
          <w:rFonts w:ascii="Calibri Light" w:hAnsi="Calibri Light"/>
          <w:b/>
        </w:rPr>
      </w:pPr>
      <w:r w:rsidRPr="00F4090A">
        <w:rPr>
          <w:rFonts w:ascii="Calibri Light" w:hAnsi="Calibri Light"/>
        </w:rPr>
        <w:t>Optional Contact Information:</w:t>
      </w:r>
    </w:p>
    <w:tbl>
      <w:tblPr>
        <w:tblStyle w:val="Grilledutableau"/>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46"/>
      </w:tblGrid>
      <w:tr w:rsidR="00F4090A" w14:paraId="62C3932A" w14:textId="77777777" w:rsidTr="001837D5">
        <w:trPr>
          <w:trHeight w:val="454"/>
        </w:trPr>
        <w:tc>
          <w:tcPr>
            <w:tcW w:w="2376" w:type="dxa"/>
            <w:vAlign w:val="bottom"/>
          </w:tcPr>
          <w:p w14:paraId="0B8FEEE6" w14:textId="77777777" w:rsidR="00F4090A" w:rsidRDefault="00F4090A" w:rsidP="001837D5">
            <w:pPr>
              <w:spacing w:line="264" w:lineRule="auto"/>
              <w:rPr>
                <w:rFonts w:ascii="Calibri Light" w:hAnsi="Calibri Light"/>
                <w:b/>
              </w:rPr>
            </w:pPr>
            <w:r>
              <w:rPr>
                <w:rFonts w:ascii="Calibri Light" w:hAnsi="Calibri Light"/>
                <w:b/>
              </w:rPr>
              <w:t xml:space="preserve">Name </w:t>
            </w:r>
          </w:p>
        </w:tc>
        <w:tc>
          <w:tcPr>
            <w:tcW w:w="6946" w:type="dxa"/>
            <w:tcBorders>
              <w:bottom w:val="single" w:sz="4" w:space="0" w:color="auto"/>
            </w:tcBorders>
            <w:vAlign w:val="bottom"/>
          </w:tcPr>
          <w:p w14:paraId="2BCC96D7" w14:textId="12301F4D" w:rsidR="00F4090A" w:rsidRDefault="00F4090A" w:rsidP="001837D5">
            <w:pPr>
              <w:spacing w:line="264" w:lineRule="auto"/>
              <w:rPr>
                <w:rFonts w:ascii="Calibri Light" w:hAnsi="Calibri Light"/>
                <w:b/>
              </w:rPr>
            </w:pPr>
          </w:p>
        </w:tc>
      </w:tr>
      <w:tr w:rsidR="00F4090A" w14:paraId="16BB940C" w14:textId="77777777" w:rsidTr="001837D5">
        <w:trPr>
          <w:trHeight w:val="454"/>
        </w:trPr>
        <w:tc>
          <w:tcPr>
            <w:tcW w:w="2376" w:type="dxa"/>
            <w:vAlign w:val="bottom"/>
          </w:tcPr>
          <w:p w14:paraId="03F1A307" w14:textId="77777777" w:rsidR="00F4090A" w:rsidRDefault="00F4090A" w:rsidP="001837D5">
            <w:pPr>
              <w:spacing w:line="264" w:lineRule="auto"/>
              <w:rPr>
                <w:rFonts w:ascii="Calibri Light" w:hAnsi="Calibri Light"/>
                <w:b/>
              </w:rPr>
            </w:pPr>
            <w:r>
              <w:rPr>
                <w:rFonts w:ascii="Calibri Light" w:hAnsi="Calibri Light"/>
                <w:b/>
              </w:rPr>
              <w:t>Title</w:t>
            </w:r>
          </w:p>
        </w:tc>
        <w:tc>
          <w:tcPr>
            <w:tcW w:w="6946" w:type="dxa"/>
            <w:tcBorders>
              <w:top w:val="single" w:sz="4" w:space="0" w:color="auto"/>
              <w:bottom w:val="single" w:sz="4" w:space="0" w:color="auto"/>
            </w:tcBorders>
            <w:vAlign w:val="bottom"/>
          </w:tcPr>
          <w:p w14:paraId="6808052E" w14:textId="111949C7" w:rsidR="00F4090A" w:rsidRDefault="00F4090A" w:rsidP="001837D5">
            <w:pPr>
              <w:spacing w:line="264" w:lineRule="auto"/>
              <w:rPr>
                <w:rFonts w:ascii="Calibri Light" w:hAnsi="Calibri Light"/>
                <w:b/>
              </w:rPr>
            </w:pPr>
          </w:p>
        </w:tc>
      </w:tr>
      <w:tr w:rsidR="00F4090A" w14:paraId="0316FD86" w14:textId="77777777" w:rsidTr="001837D5">
        <w:trPr>
          <w:trHeight w:val="454"/>
        </w:trPr>
        <w:tc>
          <w:tcPr>
            <w:tcW w:w="2376" w:type="dxa"/>
            <w:vAlign w:val="bottom"/>
          </w:tcPr>
          <w:p w14:paraId="352B5E23" w14:textId="77777777" w:rsidR="00F4090A" w:rsidRDefault="00F4090A" w:rsidP="001837D5">
            <w:pPr>
              <w:spacing w:line="264" w:lineRule="auto"/>
              <w:rPr>
                <w:rFonts w:ascii="Calibri Light" w:hAnsi="Calibri Light"/>
                <w:b/>
              </w:rPr>
            </w:pPr>
            <w:r>
              <w:rPr>
                <w:rFonts w:ascii="Calibri Light" w:hAnsi="Calibri Light"/>
                <w:b/>
              </w:rPr>
              <w:t>Organization/Company</w:t>
            </w:r>
          </w:p>
        </w:tc>
        <w:tc>
          <w:tcPr>
            <w:tcW w:w="6946" w:type="dxa"/>
            <w:tcBorders>
              <w:top w:val="single" w:sz="4" w:space="0" w:color="auto"/>
              <w:bottom w:val="single" w:sz="4" w:space="0" w:color="auto"/>
            </w:tcBorders>
            <w:vAlign w:val="bottom"/>
          </w:tcPr>
          <w:p w14:paraId="5BC72D05" w14:textId="3056E844" w:rsidR="00F4090A" w:rsidRDefault="00F4090A" w:rsidP="001837D5">
            <w:pPr>
              <w:spacing w:line="264" w:lineRule="auto"/>
              <w:rPr>
                <w:rFonts w:ascii="Calibri Light" w:hAnsi="Calibri Light"/>
                <w:b/>
              </w:rPr>
            </w:pPr>
          </w:p>
        </w:tc>
      </w:tr>
      <w:tr w:rsidR="00F4090A" w14:paraId="164BC299" w14:textId="77777777" w:rsidTr="001837D5">
        <w:trPr>
          <w:trHeight w:val="454"/>
        </w:trPr>
        <w:tc>
          <w:tcPr>
            <w:tcW w:w="2376" w:type="dxa"/>
            <w:vAlign w:val="bottom"/>
          </w:tcPr>
          <w:p w14:paraId="6E8D5FBA" w14:textId="77777777" w:rsidR="00F4090A" w:rsidRDefault="00F4090A" w:rsidP="001837D5">
            <w:pPr>
              <w:spacing w:line="264" w:lineRule="auto"/>
              <w:rPr>
                <w:rFonts w:ascii="Calibri Light" w:hAnsi="Calibri Light"/>
                <w:b/>
              </w:rPr>
            </w:pPr>
            <w:r>
              <w:rPr>
                <w:rFonts w:ascii="Calibri Light" w:hAnsi="Calibri Light"/>
                <w:b/>
              </w:rPr>
              <w:t>Email Address</w:t>
            </w:r>
          </w:p>
        </w:tc>
        <w:tc>
          <w:tcPr>
            <w:tcW w:w="6946" w:type="dxa"/>
            <w:tcBorders>
              <w:top w:val="single" w:sz="4" w:space="0" w:color="auto"/>
              <w:bottom w:val="single" w:sz="4" w:space="0" w:color="auto"/>
            </w:tcBorders>
            <w:vAlign w:val="bottom"/>
          </w:tcPr>
          <w:p w14:paraId="409E5C67" w14:textId="77777777" w:rsidR="00F4090A" w:rsidRDefault="00F4090A" w:rsidP="001837D5">
            <w:pPr>
              <w:spacing w:line="264" w:lineRule="auto"/>
              <w:rPr>
                <w:rFonts w:ascii="Calibri Light" w:hAnsi="Calibri Light"/>
                <w:b/>
              </w:rPr>
            </w:pPr>
          </w:p>
        </w:tc>
      </w:tr>
    </w:tbl>
    <w:p w14:paraId="2C64F0B2" w14:textId="4B019B80" w:rsidR="00E707D6" w:rsidRDefault="001837D5" w:rsidP="0018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7861"/>
          <w:tab w:val="left" w:pos="18720"/>
          <w:tab w:val="left" w:pos="19440"/>
          <w:tab w:val="left" w:pos="20160"/>
          <w:tab w:val="left" w:pos="20880"/>
        </w:tabs>
        <w:autoSpaceDE w:val="0"/>
        <w:autoSpaceDN w:val="0"/>
        <w:adjustRightInd w:val="0"/>
        <w:spacing w:after="0" w:line="264" w:lineRule="auto"/>
        <w:rPr>
          <w:rFonts w:ascii="Calibri Light" w:hAnsi="Calibri Light" w:cs="Times New Roman"/>
          <w:color w:val="FF0000"/>
        </w:rPr>
      </w:pPr>
      <w:r>
        <w:rPr>
          <w:rFonts w:ascii="Calibri Light" w:hAnsi="Calibri Light" w:cs="Times New Roman"/>
          <w:color w:val="FF0000"/>
        </w:rPr>
        <w:br w:type="textWrapping" w:clear="all"/>
      </w:r>
    </w:p>
    <w:p w14:paraId="3772B78E" w14:textId="77777777" w:rsidR="00E707D6" w:rsidRDefault="00E707D6" w:rsidP="00E707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after="0" w:line="264" w:lineRule="auto"/>
        <w:rPr>
          <w:rFonts w:ascii="Calibri Light" w:hAnsi="Calibri Light" w:cs="Times New Roman"/>
          <w:color w:val="FF0000"/>
        </w:rPr>
      </w:pPr>
    </w:p>
    <w:p w14:paraId="5B2C8154" w14:textId="4A34DF9E" w:rsidR="00121D5B" w:rsidRPr="001C49EF" w:rsidRDefault="00E707D6" w:rsidP="00E707D6">
      <w:pPr>
        <w:spacing w:after="0" w:line="264" w:lineRule="auto"/>
        <w:ind w:left="993" w:hanging="993"/>
        <w:rPr>
          <w:rFonts w:ascii="Calibri Light" w:hAnsi="Calibri Light"/>
        </w:rPr>
      </w:pPr>
      <w:r>
        <w:rPr>
          <w:rFonts w:ascii="Calibri Light" w:hAnsi="Calibri Light"/>
        </w:rPr>
        <w:t>Table 1:</w:t>
      </w:r>
      <w:r>
        <w:rPr>
          <w:rFonts w:ascii="Calibri Light" w:hAnsi="Calibri Light"/>
        </w:rPr>
        <w:tab/>
        <w:t>Comments</w:t>
      </w:r>
      <w:r w:rsidR="003B714A">
        <w:rPr>
          <w:rFonts w:ascii="Calibri Light" w:hAnsi="Calibri Light"/>
        </w:rPr>
        <w:t xml:space="preserve"> </w:t>
      </w:r>
    </w:p>
    <w:p w14:paraId="03EF38CE" w14:textId="77777777" w:rsidR="00121D5B" w:rsidRDefault="00121D5B" w:rsidP="008F7A07">
      <w:pPr>
        <w:spacing w:after="0" w:line="264" w:lineRule="auto"/>
        <w:rPr>
          <w:rFonts w:ascii="Calibri Light" w:hAnsi="Calibri Light"/>
          <w:b/>
          <w:u w:val="single"/>
        </w:rPr>
      </w:pPr>
    </w:p>
    <w:tbl>
      <w:tblPr>
        <w:tblStyle w:val="Grilledutableau"/>
        <w:tblW w:w="5000" w:type="pct"/>
        <w:tblLook w:val="04A0" w:firstRow="1" w:lastRow="0" w:firstColumn="1" w:lastColumn="0" w:noHBand="0" w:noVBand="1"/>
      </w:tblPr>
      <w:tblGrid>
        <w:gridCol w:w="3857"/>
        <w:gridCol w:w="5758"/>
        <w:gridCol w:w="8493"/>
      </w:tblGrid>
      <w:tr w:rsidR="00C4193D" w:rsidRPr="00121D5B" w14:paraId="3DE82108" w14:textId="77777777" w:rsidTr="00C4193D">
        <w:tc>
          <w:tcPr>
            <w:tcW w:w="1065" w:type="pct"/>
            <w:shd w:val="clear" w:color="auto" w:fill="F2F2F2" w:themeFill="background1" w:themeFillShade="F2"/>
          </w:tcPr>
          <w:p w14:paraId="2EB7E40F" w14:textId="79ACF62A" w:rsidR="00C4193D" w:rsidRPr="00121D5B" w:rsidRDefault="00C4193D" w:rsidP="008F7A07">
            <w:pPr>
              <w:spacing w:line="264" w:lineRule="auto"/>
              <w:rPr>
                <w:rFonts w:ascii="Calibri Light" w:hAnsi="Calibri Light"/>
                <w:b/>
              </w:rPr>
            </w:pPr>
            <w:r>
              <w:rPr>
                <w:rFonts w:ascii="Calibri Light" w:hAnsi="Calibri Light"/>
                <w:b/>
              </w:rPr>
              <w:t>Section</w:t>
            </w:r>
          </w:p>
        </w:tc>
        <w:tc>
          <w:tcPr>
            <w:tcW w:w="1590" w:type="pct"/>
            <w:shd w:val="clear" w:color="auto" w:fill="F2F2F2" w:themeFill="background1" w:themeFillShade="F2"/>
          </w:tcPr>
          <w:p w14:paraId="5FB4DCA7" w14:textId="270D01FB" w:rsidR="00C4193D" w:rsidRPr="00121D5B" w:rsidRDefault="00C4193D" w:rsidP="008F7A07">
            <w:pPr>
              <w:spacing w:line="264" w:lineRule="auto"/>
              <w:rPr>
                <w:rFonts w:ascii="Calibri Light" w:hAnsi="Calibri Light"/>
                <w:b/>
              </w:rPr>
            </w:pPr>
            <w:r>
              <w:rPr>
                <w:rFonts w:ascii="Calibri Light" w:hAnsi="Calibri Light"/>
                <w:b/>
              </w:rPr>
              <w:t>Question</w:t>
            </w:r>
          </w:p>
        </w:tc>
        <w:tc>
          <w:tcPr>
            <w:tcW w:w="2345" w:type="pct"/>
            <w:shd w:val="clear" w:color="auto" w:fill="F2F2F2" w:themeFill="background1" w:themeFillShade="F2"/>
          </w:tcPr>
          <w:p w14:paraId="3881DE44" w14:textId="3A0E14A4" w:rsidR="00C4193D" w:rsidRPr="00121D5B" w:rsidRDefault="00C4193D" w:rsidP="00E03D07">
            <w:pPr>
              <w:spacing w:line="264" w:lineRule="auto"/>
              <w:rPr>
                <w:rFonts w:ascii="Calibri Light" w:hAnsi="Calibri Light"/>
                <w:b/>
              </w:rPr>
            </w:pPr>
            <w:r>
              <w:rPr>
                <w:rFonts w:ascii="Calibri Light" w:hAnsi="Calibri Light"/>
                <w:b/>
              </w:rPr>
              <w:t xml:space="preserve">Comments </w:t>
            </w:r>
          </w:p>
        </w:tc>
      </w:tr>
      <w:tr w:rsidR="00C4193D" w:rsidRPr="00121D5B" w14:paraId="616CD057" w14:textId="77777777" w:rsidTr="00C4193D">
        <w:tc>
          <w:tcPr>
            <w:tcW w:w="1065" w:type="pct"/>
          </w:tcPr>
          <w:p w14:paraId="1FBBF549" w14:textId="14590A1A" w:rsidR="00C4193D" w:rsidRPr="00C4193D" w:rsidRDefault="00C4193D" w:rsidP="00C4193D">
            <w:pPr>
              <w:pStyle w:val="Paragraphedeliste"/>
              <w:numPr>
                <w:ilvl w:val="0"/>
                <w:numId w:val="4"/>
              </w:numPr>
              <w:spacing w:line="264" w:lineRule="auto"/>
              <w:rPr>
                <w:rFonts w:ascii="Calibri Light" w:hAnsi="Calibri Light"/>
                <w:b/>
              </w:rPr>
            </w:pPr>
            <w:bookmarkStart w:id="0" w:name="_GoBack" w:colFirst="1" w:colLast="1"/>
            <w:r w:rsidRPr="00C4193D">
              <w:rPr>
                <w:rFonts w:ascii="Calibri Light" w:hAnsi="Calibri Light"/>
                <w:b/>
              </w:rPr>
              <w:t>Pre-Evidence-based Regulating/Ad hoc Regulation</w:t>
            </w:r>
          </w:p>
        </w:tc>
        <w:tc>
          <w:tcPr>
            <w:tcW w:w="1590" w:type="pct"/>
          </w:tcPr>
          <w:p w14:paraId="08BDB230" w14:textId="5A20515A" w:rsidR="00C4193D" w:rsidRPr="00C4193D" w:rsidRDefault="00C4193D" w:rsidP="00C4193D">
            <w:pPr>
              <w:pStyle w:val="Paragraphedeliste"/>
              <w:numPr>
                <w:ilvl w:val="0"/>
                <w:numId w:val="5"/>
              </w:numPr>
              <w:spacing w:line="264" w:lineRule="auto"/>
              <w:rPr>
                <w:rFonts w:ascii="Calibri Light" w:hAnsi="Calibri Light"/>
                <w:b/>
              </w:rPr>
            </w:pPr>
            <w:r w:rsidRPr="00C4193D">
              <w:rPr>
                <w:rFonts w:ascii="Calibri Light" w:hAnsi="Calibri Light"/>
                <w:b/>
              </w:rPr>
              <w:t xml:space="preserve">We have heard from various stakeholders that outdated regulatory requirements in the Food and Drug Regulations are posing challenges. If this applies to you, can you identify what requirements in the regulations are of greatest concern and examples of the impact these outdated provisions </w:t>
            </w:r>
            <w:proofErr w:type="gramStart"/>
            <w:r w:rsidRPr="00C4193D">
              <w:rPr>
                <w:rFonts w:ascii="Calibri Light" w:hAnsi="Calibri Light"/>
                <w:b/>
              </w:rPr>
              <w:t>has</w:t>
            </w:r>
            <w:proofErr w:type="gramEnd"/>
            <w:r w:rsidRPr="00C4193D">
              <w:rPr>
                <w:rFonts w:ascii="Calibri Light" w:hAnsi="Calibri Light"/>
                <w:b/>
              </w:rPr>
              <w:t xml:space="preserve"> had for you or your constituents?</w:t>
            </w:r>
          </w:p>
        </w:tc>
        <w:tc>
          <w:tcPr>
            <w:tcW w:w="2345" w:type="pct"/>
          </w:tcPr>
          <w:p w14:paraId="7069858B" w14:textId="77777777" w:rsidR="00C4193D" w:rsidRPr="00121D5B" w:rsidRDefault="00C4193D" w:rsidP="008F7A07">
            <w:pPr>
              <w:spacing w:line="264" w:lineRule="auto"/>
              <w:rPr>
                <w:rFonts w:ascii="Calibri Light" w:hAnsi="Calibri Light"/>
                <w:b/>
              </w:rPr>
            </w:pPr>
          </w:p>
        </w:tc>
      </w:tr>
      <w:tr w:rsidR="00C4193D" w:rsidRPr="00121D5B" w14:paraId="5C79497B" w14:textId="77777777" w:rsidTr="00C4193D">
        <w:tc>
          <w:tcPr>
            <w:tcW w:w="1065" w:type="pct"/>
          </w:tcPr>
          <w:p w14:paraId="5A2990AD" w14:textId="3342CC49" w:rsidR="00C4193D" w:rsidRPr="00121D5B" w:rsidRDefault="00C4193D" w:rsidP="00912FB4">
            <w:pPr>
              <w:pStyle w:val="Paragraphedeliste"/>
              <w:numPr>
                <w:ilvl w:val="0"/>
                <w:numId w:val="4"/>
              </w:numPr>
              <w:spacing w:line="264" w:lineRule="auto"/>
              <w:rPr>
                <w:rFonts w:ascii="Calibri Light" w:hAnsi="Calibri Light"/>
                <w:b/>
              </w:rPr>
            </w:pPr>
            <w:r w:rsidRPr="00C4193D">
              <w:rPr>
                <w:rFonts w:ascii="Calibri Light" w:hAnsi="Calibri Light"/>
                <w:b/>
              </w:rPr>
              <w:t>Evidence-based Regulating</w:t>
            </w:r>
          </w:p>
        </w:tc>
        <w:tc>
          <w:tcPr>
            <w:tcW w:w="1590" w:type="pct"/>
          </w:tcPr>
          <w:p w14:paraId="07A032F0" w14:textId="4B72A670" w:rsidR="00C4193D" w:rsidRPr="00121D5B" w:rsidRDefault="00C4193D" w:rsidP="00912FB4">
            <w:pPr>
              <w:pStyle w:val="Paragraphedeliste"/>
              <w:numPr>
                <w:ilvl w:val="0"/>
                <w:numId w:val="6"/>
              </w:numPr>
              <w:spacing w:line="264" w:lineRule="auto"/>
              <w:rPr>
                <w:rFonts w:ascii="Calibri Light" w:hAnsi="Calibri Light"/>
                <w:b/>
              </w:rPr>
            </w:pPr>
            <w:r w:rsidRPr="00C4193D">
              <w:rPr>
                <w:rFonts w:ascii="Calibri Light" w:hAnsi="Calibri Light"/>
                <w:b/>
              </w:rPr>
              <w:t>As we work to consolidate and streamline regulatory requirements for health products in Canada, can you identify some examples of key inefficiencies within the current framework or with respect to international alignment that could be addressed through this process?</w:t>
            </w:r>
            <w:r w:rsidRPr="00121D5B">
              <w:rPr>
                <w:rFonts w:ascii="Calibri Light" w:hAnsi="Calibri Light"/>
                <w:b/>
              </w:rPr>
              <w:t xml:space="preserve"> </w:t>
            </w:r>
          </w:p>
        </w:tc>
        <w:tc>
          <w:tcPr>
            <w:tcW w:w="2345" w:type="pct"/>
          </w:tcPr>
          <w:p w14:paraId="27CEDEDB" w14:textId="77777777" w:rsidR="00C4193D" w:rsidRPr="00121D5B" w:rsidRDefault="00C4193D" w:rsidP="008F7A07">
            <w:pPr>
              <w:spacing w:line="264" w:lineRule="auto"/>
              <w:rPr>
                <w:rFonts w:ascii="Calibri Light" w:hAnsi="Calibri Light"/>
                <w:b/>
              </w:rPr>
            </w:pPr>
          </w:p>
        </w:tc>
      </w:tr>
      <w:bookmarkEnd w:id="0"/>
      <w:tr w:rsidR="00C4193D" w:rsidRPr="00121D5B" w14:paraId="7F23B7C4" w14:textId="77777777" w:rsidTr="00C4193D">
        <w:tc>
          <w:tcPr>
            <w:tcW w:w="1065" w:type="pct"/>
          </w:tcPr>
          <w:p w14:paraId="75F3BC56" w14:textId="77777777" w:rsidR="00C4193D" w:rsidRPr="00121D5B" w:rsidRDefault="00C4193D" w:rsidP="008F7A07">
            <w:pPr>
              <w:spacing w:line="264" w:lineRule="auto"/>
              <w:rPr>
                <w:rFonts w:ascii="Calibri Light" w:hAnsi="Calibri Light"/>
                <w:b/>
              </w:rPr>
            </w:pPr>
          </w:p>
        </w:tc>
        <w:tc>
          <w:tcPr>
            <w:tcW w:w="1590" w:type="pct"/>
          </w:tcPr>
          <w:p w14:paraId="228D2B67" w14:textId="2C0D644E" w:rsidR="00C4193D" w:rsidRPr="00121D5B" w:rsidRDefault="00C4193D" w:rsidP="00912FB4">
            <w:pPr>
              <w:pStyle w:val="Paragraphedeliste"/>
              <w:numPr>
                <w:ilvl w:val="0"/>
                <w:numId w:val="6"/>
              </w:numPr>
              <w:spacing w:line="264" w:lineRule="auto"/>
              <w:rPr>
                <w:rFonts w:ascii="Calibri Light" w:hAnsi="Calibri Light"/>
                <w:b/>
              </w:rPr>
            </w:pPr>
            <w:r w:rsidRPr="00C4193D">
              <w:rPr>
                <w:rFonts w:ascii="Calibri Light" w:hAnsi="Calibri Light"/>
                <w:b/>
              </w:rPr>
              <w:t xml:space="preserve">In your opinion, to what degree is product classification an impediment to innovation? If Health Canada were to advance a more agile classification system to simplify and clarify what requirements apply to a specific product, how </w:t>
            </w:r>
            <w:r w:rsidRPr="00C4193D">
              <w:rPr>
                <w:rFonts w:ascii="Calibri Light" w:hAnsi="Calibri Light"/>
                <w:b/>
              </w:rPr>
              <w:lastRenderedPageBreak/>
              <w:t>might this impact your business practice</w:t>
            </w:r>
            <w:r>
              <w:rPr>
                <w:rFonts w:ascii="Calibri Light" w:hAnsi="Calibri Light"/>
                <w:b/>
              </w:rPr>
              <w:t>s?</w:t>
            </w:r>
          </w:p>
        </w:tc>
        <w:tc>
          <w:tcPr>
            <w:tcW w:w="2345" w:type="pct"/>
          </w:tcPr>
          <w:p w14:paraId="1CC6C126" w14:textId="77777777" w:rsidR="00C4193D" w:rsidRPr="00121D5B" w:rsidRDefault="00C4193D" w:rsidP="008F7A07">
            <w:pPr>
              <w:spacing w:line="264" w:lineRule="auto"/>
              <w:rPr>
                <w:rFonts w:ascii="Calibri Light" w:hAnsi="Calibri Light"/>
                <w:b/>
              </w:rPr>
            </w:pPr>
          </w:p>
        </w:tc>
      </w:tr>
      <w:tr w:rsidR="00C4193D" w:rsidRPr="00121D5B" w14:paraId="0D522E3D" w14:textId="77777777" w:rsidTr="00C4193D">
        <w:tc>
          <w:tcPr>
            <w:tcW w:w="1065" w:type="pct"/>
          </w:tcPr>
          <w:p w14:paraId="41B388C4" w14:textId="4A9BD054" w:rsidR="00C4193D" w:rsidRPr="00912FB4" w:rsidRDefault="00912FB4" w:rsidP="00912FB4">
            <w:pPr>
              <w:pStyle w:val="Paragraphedeliste"/>
              <w:numPr>
                <w:ilvl w:val="0"/>
                <w:numId w:val="4"/>
              </w:numPr>
              <w:spacing w:line="264" w:lineRule="auto"/>
              <w:rPr>
                <w:rFonts w:ascii="Calibri Light" w:hAnsi="Calibri Light"/>
                <w:b/>
              </w:rPr>
            </w:pPr>
            <w:r>
              <w:rPr>
                <w:rFonts w:ascii="Calibri Light" w:hAnsi="Calibri Light"/>
                <w:b/>
              </w:rPr>
              <w:t>Regulating Advanced Technologies</w:t>
            </w:r>
          </w:p>
        </w:tc>
        <w:tc>
          <w:tcPr>
            <w:tcW w:w="1590" w:type="pct"/>
          </w:tcPr>
          <w:p w14:paraId="1F92914F" w14:textId="139B94A1" w:rsidR="00C4193D" w:rsidRPr="00912FB4" w:rsidRDefault="00912FB4" w:rsidP="00912FB4">
            <w:pPr>
              <w:pStyle w:val="Paragraphedeliste"/>
              <w:numPr>
                <w:ilvl w:val="0"/>
                <w:numId w:val="7"/>
              </w:numPr>
              <w:spacing w:line="264" w:lineRule="auto"/>
              <w:rPr>
                <w:rFonts w:ascii="Calibri Light" w:hAnsi="Calibri Light"/>
                <w:b/>
              </w:rPr>
            </w:pPr>
            <w:r w:rsidRPr="00912FB4">
              <w:rPr>
                <w:rFonts w:ascii="Calibri Light" w:hAnsi="Calibri Light"/>
                <w:b/>
              </w:rPr>
              <w:t>To what extent would you say that advanced technologies are challenging the current health product regulatory frameworks in Canada? Can you share examples of challenges that you, your constituents or others are seeing in this area?</w:t>
            </w:r>
          </w:p>
        </w:tc>
        <w:tc>
          <w:tcPr>
            <w:tcW w:w="2345" w:type="pct"/>
          </w:tcPr>
          <w:p w14:paraId="54DD4FD3" w14:textId="77777777" w:rsidR="00C4193D" w:rsidRPr="00121D5B" w:rsidRDefault="00C4193D" w:rsidP="008F7A07">
            <w:pPr>
              <w:spacing w:line="264" w:lineRule="auto"/>
              <w:rPr>
                <w:rFonts w:ascii="Calibri Light" w:hAnsi="Calibri Light"/>
                <w:b/>
              </w:rPr>
            </w:pPr>
          </w:p>
        </w:tc>
      </w:tr>
      <w:tr w:rsidR="00C4193D" w:rsidRPr="00121D5B" w14:paraId="1643FD5C" w14:textId="77777777" w:rsidTr="00C4193D">
        <w:tc>
          <w:tcPr>
            <w:tcW w:w="1065" w:type="pct"/>
          </w:tcPr>
          <w:p w14:paraId="520DC60F" w14:textId="77777777" w:rsidR="00C4193D" w:rsidRPr="00121D5B" w:rsidRDefault="00C4193D" w:rsidP="008F7A07">
            <w:pPr>
              <w:spacing w:line="264" w:lineRule="auto"/>
              <w:rPr>
                <w:rFonts w:ascii="Calibri Light" w:hAnsi="Calibri Light"/>
                <w:b/>
              </w:rPr>
            </w:pPr>
          </w:p>
        </w:tc>
        <w:tc>
          <w:tcPr>
            <w:tcW w:w="1590" w:type="pct"/>
          </w:tcPr>
          <w:p w14:paraId="75740650" w14:textId="4705E68F" w:rsidR="00C4193D" w:rsidRPr="00912FB4" w:rsidRDefault="00912FB4" w:rsidP="00912FB4">
            <w:pPr>
              <w:pStyle w:val="Paragraphedeliste"/>
              <w:numPr>
                <w:ilvl w:val="0"/>
                <w:numId w:val="7"/>
              </w:numPr>
              <w:spacing w:line="264" w:lineRule="auto"/>
              <w:rPr>
                <w:rFonts w:ascii="Calibri Light" w:hAnsi="Calibri Light"/>
                <w:b/>
              </w:rPr>
            </w:pPr>
            <w:r w:rsidRPr="00912FB4">
              <w:rPr>
                <w:rFonts w:ascii="Calibri Light" w:hAnsi="Calibri Light"/>
                <w:b/>
              </w:rPr>
              <w:t>What considerations do you think would be important in advancing a new or innovative approach to regulating advanced technologies?</w:t>
            </w:r>
          </w:p>
        </w:tc>
        <w:tc>
          <w:tcPr>
            <w:tcW w:w="2345" w:type="pct"/>
          </w:tcPr>
          <w:p w14:paraId="7F23153B" w14:textId="77777777" w:rsidR="00C4193D" w:rsidRPr="00121D5B" w:rsidRDefault="00C4193D" w:rsidP="008F7A07">
            <w:pPr>
              <w:spacing w:line="264" w:lineRule="auto"/>
              <w:rPr>
                <w:rFonts w:ascii="Calibri Light" w:hAnsi="Calibri Light"/>
                <w:b/>
              </w:rPr>
            </w:pPr>
          </w:p>
        </w:tc>
      </w:tr>
      <w:tr w:rsidR="00C4193D" w:rsidRPr="00121D5B" w14:paraId="776205DD" w14:textId="77777777" w:rsidTr="00C4193D">
        <w:tc>
          <w:tcPr>
            <w:tcW w:w="1065" w:type="pct"/>
          </w:tcPr>
          <w:p w14:paraId="46FB53FC" w14:textId="38A808B9" w:rsidR="00C4193D" w:rsidRPr="00912FB4" w:rsidRDefault="00912FB4" w:rsidP="00912FB4">
            <w:pPr>
              <w:pStyle w:val="Paragraphedeliste"/>
              <w:numPr>
                <w:ilvl w:val="0"/>
                <w:numId w:val="4"/>
              </w:numPr>
              <w:spacing w:line="264" w:lineRule="auto"/>
              <w:rPr>
                <w:rFonts w:ascii="Calibri Light" w:hAnsi="Calibri Light"/>
                <w:b/>
              </w:rPr>
            </w:pPr>
            <w:r>
              <w:rPr>
                <w:rFonts w:ascii="Calibri Light" w:hAnsi="Calibri Light"/>
                <w:b/>
              </w:rPr>
              <w:t>Moving Forward</w:t>
            </w:r>
          </w:p>
        </w:tc>
        <w:tc>
          <w:tcPr>
            <w:tcW w:w="1590" w:type="pct"/>
          </w:tcPr>
          <w:p w14:paraId="32D1BD1E" w14:textId="427F853F" w:rsidR="00C4193D" w:rsidRPr="00912FB4" w:rsidRDefault="00912FB4" w:rsidP="00912FB4">
            <w:pPr>
              <w:pStyle w:val="Paragraphedeliste"/>
              <w:numPr>
                <w:ilvl w:val="0"/>
                <w:numId w:val="8"/>
              </w:numPr>
              <w:spacing w:line="264" w:lineRule="auto"/>
              <w:rPr>
                <w:rFonts w:ascii="Calibri Light" w:hAnsi="Calibri Light"/>
                <w:b/>
              </w:rPr>
            </w:pPr>
            <w:r w:rsidRPr="00912FB4">
              <w:rPr>
                <w:rFonts w:ascii="Calibri Light" w:hAnsi="Calibri Light"/>
                <w:b/>
              </w:rPr>
              <w:t>With respect to supporting and reducing barriers to innovative products, what would be the most significant outcome that you would like to see as part of the Regulatory Review and Modernization process?</w:t>
            </w:r>
          </w:p>
        </w:tc>
        <w:tc>
          <w:tcPr>
            <w:tcW w:w="2345" w:type="pct"/>
          </w:tcPr>
          <w:p w14:paraId="3351082F" w14:textId="77777777" w:rsidR="00C4193D" w:rsidRPr="00121D5B" w:rsidRDefault="00C4193D" w:rsidP="008F7A07">
            <w:pPr>
              <w:spacing w:line="264" w:lineRule="auto"/>
              <w:rPr>
                <w:rFonts w:ascii="Calibri Light" w:hAnsi="Calibri Light"/>
                <w:b/>
              </w:rPr>
            </w:pPr>
          </w:p>
        </w:tc>
      </w:tr>
    </w:tbl>
    <w:p w14:paraId="74EE559D" w14:textId="77777777" w:rsidR="001837D5" w:rsidRPr="001837D5" w:rsidRDefault="001837D5" w:rsidP="0018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after="0" w:line="264" w:lineRule="auto"/>
        <w:jc w:val="center"/>
        <w:rPr>
          <w:rFonts w:ascii="Calibri Light" w:hAnsi="Calibri Light"/>
          <w:b/>
        </w:rPr>
      </w:pPr>
    </w:p>
    <w:p w14:paraId="0F2793E7" w14:textId="19B63753" w:rsidR="00121D5B" w:rsidRDefault="00121D5B" w:rsidP="001837D5">
      <w:pPr>
        <w:spacing w:after="0" w:line="264" w:lineRule="auto"/>
        <w:rPr>
          <w:rFonts w:ascii="Calibri Light" w:hAnsi="Calibri Light"/>
          <w:b/>
        </w:rPr>
      </w:pPr>
    </w:p>
    <w:p w14:paraId="7E752E96" w14:textId="5677A597" w:rsidR="00912FB4" w:rsidRPr="00121D5B" w:rsidRDefault="00912FB4" w:rsidP="001837D5">
      <w:pPr>
        <w:spacing w:after="0" w:line="264" w:lineRule="auto"/>
        <w:rPr>
          <w:rFonts w:ascii="Calibri Light" w:hAnsi="Calibri Light"/>
          <w:b/>
        </w:rPr>
      </w:pPr>
      <w:r>
        <w:rPr>
          <w:rFonts w:ascii="Calibri Light" w:hAnsi="Calibri Light"/>
          <w:b/>
        </w:rPr>
        <w:t xml:space="preserve">For any questions, please contact Craig Hasilo, Chief Scientific Officer, CellCAN at </w:t>
      </w:r>
      <w:hyperlink r:id="rId8" w:history="1">
        <w:r w:rsidRPr="00EA4A03">
          <w:rPr>
            <w:rStyle w:val="Lienhypertexte"/>
            <w:rFonts w:ascii="Calibri Light" w:hAnsi="Calibri Light"/>
            <w:b/>
          </w:rPr>
          <w:t>c.hasilo@cellcan.com</w:t>
        </w:r>
      </w:hyperlink>
      <w:r>
        <w:rPr>
          <w:rFonts w:ascii="Calibri Light" w:hAnsi="Calibri Light"/>
          <w:b/>
        </w:rPr>
        <w:t xml:space="preserve"> </w:t>
      </w:r>
    </w:p>
    <w:sectPr w:rsidR="00912FB4" w:rsidRPr="00121D5B" w:rsidSect="00A738BA">
      <w:headerReference w:type="even" r:id="rId9"/>
      <w:headerReference w:type="default" r:id="rId10"/>
      <w:footerReference w:type="default" r:id="rId11"/>
      <w:headerReference w:type="first" r:id="rId12"/>
      <w:footerReference w:type="first" r:id="rId13"/>
      <w:pgSz w:w="20160" w:h="12240" w:orient="landscape" w:code="5"/>
      <w:pgMar w:top="1304" w:right="1134" w:bottom="1304" w:left="1134" w:header="720" w:footer="7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4BF9C" w14:textId="77777777" w:rsidR="00553AAE" w:rsidRDefault="00553AAE" w:rsidP="00517C2B">
      <w:pPr>
        <w:spacing w:after="0" w:line="240" w:lineRule="auto"/>
      </w:pPr>
      <w:r>
        <w:separator/>
      </w:r>
    </w:p>
  </w:endnote>
  <w:endnote w:type="continuationSeparator" w:id="0">
    <w:p w14:paraId="032BDEB9" w14:textId="77777777" w:rsidR="00553AAE" w:rsidRDefault="00553AAE" w:rsidP="00517C2B">
      <w:pPr>
        <w:spacing w:after="0" w:line="240" w:lineRule="auto"/>
      </w:pPr>
      <w:r>
        <w:continuationSeparator/>
      </w:r>
    </w:p>
  </w:endnote>
  <w:endnote w:type="continuationNotice" w:id="1">
    <w:p w14:paraId="7B60B34E" w14:textId="77777777" w:rsidR="00553AAE" w:rsidRDefault="00553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466847"/>
      <w:docPartObj>
        <w:docPartGallery w:val="Page Numbers (Top of Page)"/>
        <w:docPartUnique/>
      </w:docPartObj>
    </w:sdtPr>
    <w:sdtEndPr/>
    <w:sdtContent>
      <w:p w14:paraId="545ECBD7" w14:textId="01B74E63" w:rsidR="0064144F" w:rsidRDefault="00A738BA" w:rsidP="00A738BA">
        <w:pPr>
          <w:pStyle w:val="Pieddepage"/>
          <w:ind w:right="31"/>
          <w:jc w:val="right"/>
        </w:pPr>
        <w:r w:rsidRPr="002E73B0">
          <w:rPr>
            <w:lang w:val="fr-FR"/>
          </w:rPr>
          <w:t xml:space="preserve">Page </w:t>
        </w:r>
        <w:r w:rsidRPr="002E73B0">
          <w:rPr>
            <w:bCs/>
            <w:szCs w:val="24"/>
          </w:rPr>
          <w:fldChar w:fldCharType="begin"/>
        </w:r>
        <w:r w:rsidRPr="002E73B0">
          <w:rPr>
            <w:bCs/>
          </w:rPr>
          <w:instrText>PAGE</w:instrText>
        </w:r>
        <w:r w:rsidRPr="002E73B0">
          <w:rPr>
            <w:bCs/>
            <w:szCs w:val="24"/>
          </w:rPr>
          <w:fldChar w:fldCharType="separate"/>
        </w:r>
        <w:r w:rsidR="00CD00D2">
          <w:rPr>
            <w:bCs/>
            <w:noProof/>
          </w:rPr>
          <w:t>2</w:t>
        </w:r>
        <w:r w:rsidRPr="002E73B0">
          <w:rPr>
            <w:bCs/>
            <w:szCs w:val="24"/>
          </w:rPr>
          <w:fldChar w:fldCharType="end"/>
        </w:r>
        <w:r w:rsidRPr="002E73B0">
          <w:rPr>
            <w:lang w:val="fr-FR"/>
          </w:rPr>
          <w:t xml:space="preserve"> </w:t>
        </w:r>
        <w:r>
          <w:rPr>
            <w:lang w:val="fr-FR"/>
          </w:rPr>
          <w:t>of</w:t>
        </w:r>
        <w:r w:rsidRPr="002E73B0">
          <w:rPr>
            <w:lang w:val="fr-FR"/>
          </w:rPr>
          <w:t xml:space="preserve"> </w:t>
        </w:r>
        <w:r w:rsidRPr="002E73B0">
          <w:rPr>
            <w:bCs/>
            <w:szCs w:val="24"/>
          </w:rPr>
          <w:fldChar w:fldCharType="begin"/>
        </w:r>
        <w:r w:rsidRPr="002E73B0">
          <w:rPr>
            <w:bCs/>
          </w:rPr>
          <w:instrText>NUMPAGES</w:instrText>
        </w:r>
        <w:r w:rsidRPr="002E73B0">
          <w:rPr>
            <w:bCs/>
            <w:szCs w:val="24"/>
          </w:rPr>
          <w:fldChar w:fldCharType="separate"/>
        </w:r>
        <w:r w:rsidR="00CD00D2">
          <w:rPr>
            <w:bCs/>
            <w:noProof/>
          </w:rPr>
          <w:t>2</w:t>
        </w:r>
        <w:r w:rsidRPr="002E73B0">
          <w:rPr>
            <w:bCs/>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391347"/>
      <w:docPartObj>
        <w:docPartGallery w:val="Page Numbers (Top of Page)"/>
        <w:docPartUnique/>
      </w:docPartObj>
    </w:sdtPr>
    <w:sdtEndPr/>
    <w:sdtContent>
      <w:p w14:paraId="0D5616A6" w14:textId="4F7280CA" w:rsidR="0064144F" w:rsidRDefault="00A738BA" w:rsidP="00A738BA">
        <w:pPr>
          <w:pStyle w:val="Pieddepage"/>
          <w:ind w:right="31"/>
          <w:jc w:val="right"/>
        </w:pPr>
        <w:r w:rsidRPr="002E73B0">
          <w:rPr>
            <w:lang w:val="fr-FR"/>
          </w:rPr>
          <w:t xml:space="preserve">Page </w:t>
        </w:r>
        <w:r w:rsidRPr="002E73B0">
          <w:rPr>
            <w:bCs/>
            <w:szCs w:val="24"/>
          </w:rPr>
          <w:fldChar w:fldCharType="begin"/>
        </w:r>
        <w:r w:rsidRPr="002E73B0">
          <w:rPr>
            <w:bCs/>
          </w:rPr>
          <w:instrText>PAGE</w:instrText>
        </w:r>
        <w:r w:rsidRPr="002E73B0">
          <w:rPr>
            <w:bCs/>
            <w:szCs w:val="24"/>
          </w:rPr>
          <w:fldChar w:fldCharType="separate"/>
        </w:r>
        <w:r w:rsidR="009C1418">
          <w:rPr>
            <w:bCs/>
            <w:noProof/>
          </w:rPr>
          <w:t>1</w:t>
        </w:r>
        <w:r w:rsidRPr="002E73B0">
          <w:rPr>
            <w:bCs/>
            <w:szCs w:val="24"/>
          </w:rPr>
          <w:fldChar w:fldCharType="end"/>
        </w:r>
        <w:r w:rsidRPr="002E73B0">
          <w:rPr>
            <w:lang w:val="fr-FR"/>
          </w:rPr>
          <w:t xml:space="preserve"> </w:t>
        </w:r>
        <w:r>
          <w:rPr>
            <w:lang w:val="fr-FR"/>
          </w:rPr>
          <w:t>of</w:t>
        </w:r>
        <w:r w:rsidRPr="002E73B0">
          <w:rPr>
            <w:lang w:val="fr-FR"/>
          </w:rPr>
          <w:t xml:space="preserve"> </w:t>
        </w:r>
        <w:r w:rsidRPr="002E73B0">
          <w:rPr>
            <w:bCs/>
            <w:szCs w:val="24"/>
          </w:rPr>
          <w:fldChar w:fldCharType="begin"/>
        </w:r>
        <w:r w:rsidRPr="002E73B0">
          <w:rPr>
            <w:bCs/>
          </w:rPr>
          <w:instrText>NUMPAGES</w:instrText>
        </w:r>
        <w:r w:rsidRPr="002E73B0">
          <w:rPr>
            <w:bCs/>
            <w:szCs w:val="24"/>
          </w:rPr>
          <w:fldChar w:fldCharType="separate"/>
        </w:r>
        <w:r w:rsidR="009C1418">
          <w:rPr>
            <w:bCs/>
            <w:noProof/>
          </w:rPr>
          <w:t>2</w:t>
        </w:r>
        <w:r w:rsidRPr="002E73B0">
          <w:rPr>
            <w:bCs/>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745A0" w14:textId="77777777" w:rsidR="00553AAE" w:rsidRDefault="00553AAE" w:rsidP="00517C2B">
      <w:pPr>
        <w:spacing w:after="0" w:line="240" w:lineRule="auto"/>
      </w:pPr>
      <w:r>
        <w:separator/>
      </w:r>
    </w:p>
  </w:footnote>
  <w:footnote w:type="continuationSeparator" w:id="0">
    <w:p w14:paraId="49604809" w14:textId="77777777" w:rsidR="00553AAE" w:rsidRDefault="00553AAE" w:rsidP="00517C2B">
      <w:pPr>
        <w:spacing w:after="0" w:line="240" w:lineRule="auto"/>
      </w:pPr>
      <w:r>
        <w:continuationSeparator/>
      </w:r>
    </w:p>
  </w:footnote>
  <w:footnote w:type="continuationNotice" w:id="1">
    <w:p w14:paraId="761E80BC" w14:textId="77777777" w:rsidR="00553AAE" w:rsidRDefault="00553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D9B7A" w14:textId="785010E9" w:rsidR="00C2442F" w:rsidRDefault="00C244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0D6A" w14:textId="32A5B24E" w:rsidR="001837D5" w:rsidRDefault="001837D5">
    <w:pPr>
      <w:pStyle w:val="En-tte"/>
    </w:pPr>
    <w:r>
      <w:t xml:space="preserve"> </w:t>
    </w:r>
  </w:p>
  <w:p w14:paraId="68974D88" w14:textId="411048AA" w:rsidR="001837D5" w:rsidRPr="001837D5" w:rsidRDefault="001837D5" w:rsidP="00183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after="120" w:line="264" w:lineRule="auto"/>
      <w:jc w:val="center"/>
      <w:rPr>
        <w:rFonts w:ascii="Calibri Light" w:hAnsi="Calibri Light" w:cs="Times New Roman"/>
      </w:rPr>
    </w:pPr>
    <w:r w:rsidRPr="00F4090A">
      <w:rPr>
        <w:rFonts w:ascii="Calibri Light" w:hAnsi="Calibri Light"/>
        <w:b/>
        <w:sz w:val="24"/>
        <w:szCs w:val="24"/>
        <w:u w:val="single"/>
      </w:rPr>
      <w:t>Comment Form</w:t>
    </w:r>
    <w:r>
      <w:rPr>
        <w:rFonts w:ascii="Calibri Light" w:hAnsi="Calibri Light"/>
        <w:sz w:val="24"/>
        <w:szCs w:val="24"/>
      </w:rPr>
      <w:t xml:space="preserve"> </w:t>
    </w:r>
    <w:r w:rsidRPr="001837D5">
      <w:rPr>
        <w:rFonts w:ascii="Calibri Light" w:hAnsi="Calibri Light"/>
        <w:b/>
        <w:sz w:val="24"/>
        <w:szCs w:val="24"/>
      </w:rPr>
      <w:t xml:space="preserve">– </w:t>
    </w:r>
    <w:r w:rsidR="00912FB4">
      <w:rPr>
        <w:rFonts w:ascii="Calibri Light" w:hAnsi="Calibri Light"/>
        <w:b/>
        <w:sz w:val="24"/>
        <w:szCs w:val="24"/>
      </w:rPr>
      <w:t>Discussion Questions - Preparing for the Future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7BCA5" w14:textId="28C06785" w:rsidR="001837D5" w:rsidRDefault="001837D5" w:rsidP="00C4193D">
    <w:pPr>
      <w:pStyle w:val="En-tte"/>
      <w:tabs>
        <w:tab w:val="clear" w:pos="4680"/>
        <w:tab w:val="clear" w:pos="9360"/>
        <w:tab w:val="left" w:pos="3045"/>
        <w:tab w:val="right" w:pos="17719"/>
      </w:tabs>
    </w:pPr>
    <w:r w:rsidRPr="00AB703D">
      <w:rPr>
        <w:rFonts w:ascii="Calibri Light" w:hAnsi="Calibri Light"/>
        <w:noProof/>
        <w:color w:val="000000"/>
        <w:lang w:val="en-US"/>
      </w:rPr>
      <w:drawing>
        <wp:inline distT="0" distB="0" distL="0" distR="0" wp14:anchorId="13D47974" wp14:editId="5944006D">
          <wp:extent cx="1473200" cy="194945"/>
          <wp:effectExtent l="0" t="0" r="0" b="825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8333"/>
                  <a:stretch>
                    <a:fillRect/>
                  </a:stretch>
                </pic:blipFill>
                <pic:spPr bwMode="auto">
                  <a:xfrm>
                    <a:off x="0" y="0"/>
                    <a:ext cx="1473200" cy="194945"/>
                  </a:xfrm>
                  <a:prstGeom prst="rect">
                    <a:avLst/>
                  </a:prstGeom>
                  <a:noFill/>
                  <a:ln>
                    <a:noFill/>
                  </a:ln>
                </pic:spPr>
              </pic:pic>
            </a:graphicData>
          </a:graphic>
        </wp:inline>
      </w:drawing>
    </w:r>
    <w:r w:rsidR="00C4193D">
      <w:tab/>
    </w:r>
    <w:r w:rsidR="00C4193D">
      <w:tab/>
    </w:r>
    <w:r w:rsidR="00C4193D">
      <w:rPr>
        <w:noProof/>
      </w:rPr>
      <w:drawing>
        <wp:inline distT="0" distB="0" distL="0" distR="0" wp14:anchorId="6958AA34" wp14:editId="4328A5E3">
          <wp:extent cx="1082675" cy="35006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LLCAN-ANG_300px.png"/>
                  <pic:cNvPicPr/>
                </pic:nvPicPr>
                <pic:blipFill>
                  <a:blip r:embed="rId2"/>
                  <a:stretch>
                    <a:fillRect/>
                  </a:stretch>
                </pic:blipFill>
                <pic:spPr>
                  <a:xfrm>
                    <a:off x="0" y="0"/>
                    <a:ext cx="1118678" cy="361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6273"/>
    <w:multiLevelType w:val="hybridMultilevel"/>
    <w:tmpl w:val="274AA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E41462"/>
    <w:multiLevelType w:val="hybridMultilevel"/>
    <w:tmpl w:val="4E602BF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3CB7737"/>
    <w:multiLevelType w:val="hybridMultilevel"/>
    <w:tmpl w:val="11BEEA24"/>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513C4188"/>
    <w:multiLevelType w:val="hybridMultilevel"/>
    <w:tmpl w:val="170220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5D314C9"/>
    <w:multiLevelType w:val="hybridMultilevel"/>
    <w:tmpl w:val="2806C2FA"/>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715A4B0F"/>
    <w:multiLevelType w:val="hybridMultilevel"/>
    <w:tmpl w:val="8DF43BAE"/>
    <w:lvl w:ilvl="0" w:tplc="0BA4FAB6">
      <w:start w:val="1"/>
      <w:numFmt w:val="bullet"/>
      <w:lvlText w:val=""/>
      <w:lvlJc w:val="left"/>
      <w:pPr>
        <w:ind w:left="813" w:hanging="360"/>
      </w:pPr>
      <w:rPr>
        <w:rFonts w:ascii="Symbol" w:hAnsi="Symbol" w:hint="default"/>
        <w:color w:val="auto"/>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6" w15:restartNumberingAfterBreak="0">
    <w:nsid w:val="759A66BB"/>
    <w:multiLevelType w:val="hybridMultilevel"/>
    <w:tmpl w:val="11BEEA24"/>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7C0E6562"/>
    <w:multiLevelType w:val="hybridMultilevel"/>
    <w:tmpl w:val="C16ABBBA"/>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17"/>
    <w:rsid w:val="00013673"/>
    <w:rsid w:val="00016888"/>
    <w:rsid w:val="000257A5"/>
    <w:rsid w:val="0004267D"/>
    <w:rsid w:val="00046252"/>
    <w:rsid w:val="00047968"/>
    <w:rsid w:val="000602AB"/>
    <w:rsid w:val="000B0E2F"/>
    <w:rsid w:val="000D7D02"/>
    <w:rsid w:val="000E070E"/>
    <w:rsid w:val="00121D5B"/>
    <w:rsid w:val="00130214"/>
    <w:rsid w:val="001371DE"/>
    <w:rsid w:val="00151192"/>
    <w:rsid w:val="0016261A"/>
    <w:rsid w:val="00171BBC"/>
    <w:rsid w:val="00180F33"/>
    <w:rsid w:val="001837D5"/>
    <w:rsid w:val="001B7F17"/>
    <w:rsid w:val="001C49EF"/>
    <w:rsid w:val="00215E8B"/>
    <w:rsid w:val="00263F75"/>
    <w:rsid w:val="00276879"/>
    <w:rsid w:val="00287E0A"/>
    <w:rsid w:val="002B180E"/>
    <w:rsid w:val="002C1253"/>
    <w:rsid w:val="002C6C63"/>
    <w:rsid w:val="002D5A17"/>
    <w:rsid w:val="002E63E0"/>
    <w:rsid w:val="002F356A"/>
    <w:rsid w:val="0031753B"/>
    <w:rsid w:val="00341891"/>
    <w:rsid w:val="00356061"/>
    <w:rsid w:val="003730EA"/>
    <w:rsid w:val="003839D1"/>
    <w:rsid w:val="00387242"/>
    <w:rsid w:val="003B714A"/>
    <w:rsid w:val="003D4AB0"/>
    <w:rsid w:val="003E5BFC"/>
    <w:rsid w:val="003F7211"/>
    <w:rsid w:val="00413D06"/>
    <w:rsid w:val="00416836"/>
    <w:rsid w:val="00421454"/>
    <w:rsid w:val="004273E9"/>
    <w:rsid w:val="00431CFA"/>
    <w:rsid w:val="00441987"/>
    <w:rsid w:val="00444485"/>
    <w:rsid w:val="00451D71"/>
    <w:rsid w:val="00460FD3"/>
    <w:rsid w:val="00467004"/>
    <w:rsid w:val="004710C4"/>
    <w:rsid w:val="0047387E"/>
    <w:rsid w:val="00487722"/>
    <w:rsid w:val="004A549F"/>
    <w:rsid w:val="004B2382"/>
    <w:rsid w:val="004B74F0"/>
    <w:rsid w:val="004E50AA"/>
    <w:rsid w:val="00514EDD"/>
    <w:rsid w:val="00517C2B"/>
    <w:rsid w:val="00523514"/>
    <w:rsid w:val="00543F8A"/>
    <w:rsid w:val="005522AB"/>
    <w:rsid w:val="00553AAE"/>
    <w:rsid w:val="00560A8F"/>
    <w:rsid w:val="00586F94"/>
    <w:rsid w:val="005A1181"/>
    <w:rsid w:val="005A2BEF"/>
    <w:rsid w:val="005A649C"/>
    <w:rsid w:val="005A7E34"/>
    <w:rsid w:val="0064053E"/>
    <w:rsid w:val="0064144F"/>
    <w:rsid w:val="00641E2F"/>
    <w:rsid w:val="006523BC"/>
    <w:rsid w:val="006569CD"/>
    <w:rsid w:val="00667685"/>
    <w:rsid w:val="0068171B"/>
    <w:rsid w:val="006A3EF2"/>
    <w:rsid w:val="006E2E28"/>
    <w:rsid w:val="00725188"/>
    <w:rsid w:val="00733DB1"/>
    <w:rsid w:val="007363D9"/>
    <w:rsid w:val="00737807"/>
    <w:rsid w:val="00754F57"/>
    <w:rsid w:val="0076383E"/>
    <w:rsid w:val="00774721"/>
    <w:rsid w:val="007853D7"/>
    <w:rsid w:val="00796668"/>
    <w:rsid w:val="007B0AA1"/>
    <w:rsid w:val="007D42FA"/>
    <w:rsid w:val="007E595C"/>
    <w:rsid w:val="007F12B8"/>
    <w:rsid w:val="007F3694"/>
    <w:rsid w:val="007F6F52"/>
    <w:rsid w:val="0080463E"/>
    <w:rsid w:val="00810079"/>
    <w:rsid w:val="00812180"/>
    <w:rsid w:val="008252FD"/>
    <w:rsid w:val="00860595"/>
    <w:rsid w:val="0086084C"/>
    <w:rsid w:val="008626BC"/>
    <w:rsid w:val="00867310"/>
    <w:rsid w:val="0088008D"/>
    <w:rsid w:val="008846C9"/>
    <w:rsid w:val="00893420"/>
    <w:rsid w:val="008A13AF"/>
    <w:rsid w:val="008E44A1"/>
    <w:rsid w:val="008E7BEF"/>
    <w:rsid w:val="008F20A6"/>
    <w:rsid w:val="008F7A07"/>
    <w:rsid w:val="00903A64"/>
    <w:rsid w:val="00912FB4"/>
    <w:rsid w:val="00944BF7"/>
    <w:rsid w:val="00952AD4"/>
    <w:rsid w:val="0095657E"/>
    <w:rsid w:val="0099638D"/>
    <w:rsid w:val="009A4F86"/>
    <w:rsid w:val="009A56B8"/>
    <w:rsid w:val="009C1418"/>
    <w:rsid w:val="009D55AA"/>
    <w:rsid w:val="009E61D4"/>
    <w:rsid w:val="00A049ED"/>
    <w:rsid w:val="00A13C6C"/>
    <w:rsid w:val="00A573A3"/>
    <w:rsid w:val="00A65421"/>
    <w:rsid w:val="00A738BA"/>
    <w:rsid w:val="00A82EF2"/>
    <w:rsid w:val="00A9542D"/>
    <w:rsid w:val="00A97075"/>
    <w:rsid w:val="00AA3773"/>
    <w:rsid w:val="00AB4E1E"/>
    <w:rsid w:val="00AB6F71"/>
    <w:rsid w:val="00AB703D"/>
    <w:rsid w:val="00AE399A"/>
    <w:rsid w:val="00B02B54"/>
    <w:rsid w:val="00B13E31"/>
    <w:rsid w:val="00B219EA"/>
    <w:rsid w:val="00B32670"/>
    <w:rsid w:val="00B327C5"/>
    <w:rsid w:val="00B414E4"/>
    <w:rsid w:val="00B42C12"/>
    <w:rsid w:val="00B4501D"/>
    <w:rsid w:val="00B51A99"/>
    <w:rsid w:val="00B5433A"/>
    <w:rsid w:val="00B563E2"/>
    <w:rsid w:val="00B605E1"/>
    <w:rsid w:val="00B6365E"/>
    <w:rsid w:val="00B912E8"/>
    <w:rsid w:val="00B93366"/>
    <w:rsid w:val="00B93926"/>
    <w:rsid w:val="00B96518"/>
    <w:rsid w:val="00BC7134"/>
    <w:rsid w:val="00BF7FF0"/>
    <w:rsid w:val="00C15BEB"/>
    <w:rsid w:val="00C237F0"/>
    <w:rsid w:val="00C239A6"/>
    <w:rsid w:val="00C2442F"/>
    <w:rsid w:val="00C3129B"/>
    <w:rsid w:val="00C4193D"/>
    <w:rsid w:val="00C41B27"/>
    <w:rsid w:val="00C41EB8"/>
    <w:rsid w:val="00C5259C"/>
    <w:rsid w:val="00C551FF"/>
    <w:rsid w:val="00C63C29"/>
    <w:rsid w:val="00C70675"/>
    <w:rsid w:val="00C707BA"/>
    <w:rsid w:val="00C840E2"/>
    <w:rsid w:val="00C86D9D"/>
    <w:rsid w:val="00C973D8"/>
    <w:rsid w:val="00CC1E38"/>
    <w:rsid w:val="00CD00D2"/>
    <w:rsid w:val="00CD4EB0"/>
    <w:rsid w:val="00CD66F9"/>
    <w:rsid w:val="00CD7BDE"/>
    <w:rsid w:val="00CE1A82"/>
    <w:rsid w:val="00CF2F06"/>
    <w:rsid w:val="00D17DD8"/>
    <w:rsid w:val="00D20E3B"/>
    <w:rsid w:val="00D330E7"/>
    <w:rsid w:val="00D3535E"/>
    <w:rsid w:val="00D417C9"/>
    <w:rsid w:val="00D55F52"/>
    <w:rsid w:val="00D776F9"/>
    <w:rsid w:val="00D81B7A"/>
    <w:rsid w:val="00D844C7"/>
    <w:rsid w:val="00D961AD"/>
    <w:rsid w:val="00DA7D1B"/>
    <w:rsid w:val="00DC59E8"/>
    <w:rsid w:val="00DE7657"/>
    <w:rsid w:val="00E03D07"/>
    <w:rsid w:val="00E40990"/>
    <w:rsid w:val="00E60E2B"/>
    <w:rsid w:val="00E62A53"/>
    <w:rsid w:val="00E707D6"/>
    <w:rsid w:val="00E861C2"/>
    <w:rsid w:val="00E86E11"/>
    <w:rsid w:val="00EB178F"/>
    <w:rsid w:val="00EE5EAA"/>
    <w:rsid w:val="00EF0751"/>
    <w:rsid w:val="00F146D8"/>
    <w:rsid w:val="00F24C40"/>
    <w:rsid w:val="00F4090A"/>
    <w:rsid w:val="00F41A61"/>
    <w:rsid w:val="00F46BC4"/>
    <w:rsid w:val="00F46E4F"/>
    <w:rsid w:val="00F56915"/>
    <w:rsid w:val="00F762D4"/>
    <w:rsid w:val="00F77981"/>
    <w:rsid w:val="00F930F9"/>
    <w:rsid w:val="00F96C31"/>
    <w:rsid w:val="00F96FE1"/>
    <w:rsid w:val="00FA45C7"/>
    <w:rsid w:val="00FA724A"/>
    <w:rsid w:val="00FE71A3"/>
    <w:rsid w:val="00FF05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CE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09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7C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C2B"/>
    <w:rPr>
      <w:rFonts w:ascii="Tahoma" w:hAnsi="Tahoma" w:cs="Tahoma"/>
      <w:sz w:val="16"/>
      <w:szCs w:val="16"/>
    </w:rPr>
  </w:style>
  <w:style w:type="paragraph" w:styleId="En-tte">
    <w:name w:val="header"/>
    <w:basedOn w:val="Normal"/>
    <w:link w:val="En-tteCar"/>
    <w:uiPriority w:val="99"/>
    <w:unhideWhenUsed/>
    <w:rsid w:val="00517C2B"/>
    <w:pPr>
      <w:tabs>
        <w:tab w:val="center" w:pos="4680"/>
        <w:tab w:val="right" w:pos="9360"/>
      </w:tabs>
      <w:spacing w:after="0" w:line="240" w:lineRule="auto"/>
    </w:pPr>
  </w:style>
  <w:style w:type="character" w:customStyle="1" w:styleId="En-tteCar">
    <w:name w:val="En-tête Car"/>
    <w:basedOn w:val="Policepardfaut"/>
    <w:link w:val="En-tte"/>
    <w:uiPriority w:val="99"/>
    <w:rsid w:val="00517C2B"/>
  </w:style>
  <w:style w:type="paragraph" w:styleId="Pieddepage">
    <w:name w:val="footer"/>
    <w:basedOn w:val="Normal"/>
    <w:link w:val="PieddepageCar"/>
    <w:uiPriority w:val="99"/>
    <w:unhideWhenUsed/>
    <w:rsid w:val="00517C2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17C2B"/>
  </w:style>
  <w:style w:type="character" w:styleId="Marquedecommentaire">
    <w:name w:val="annotation reference"/>
    <w:basedOn w:val="Policepardfaut"/>
    <w:uiPriority w:val="99"/>
    <w:semiHidden/>
    <w:unhideWhenUsed/>
    <w:rsid w:val="009E61D4"/>
    <w:rPr>
      <w:sz w:val="16"/>
      <w:szCs w:val="16"/>
    </w:rPr>
  </w:style>
  <w:style w:type="paragraph" w:styleId="Commentaire">
    <w:name w:val="annotation text"/>
    <w:basedOn w:val="Normal"/>
    <w:link w:val="CommentaireCar"/>
    <w:uiPriority w:val="99"/>
    <w:unhideWhenUsed/>
    <w:rsid w:val="009E61D4"/>
    <w:pPr>
      <w:spacing w:line="240" w:lineRule="auto"/>
    </w:pPr>
    <w:rPr>
      <w:sz w:val="20"/>
      <w:szCs w:val="20"/>
    </w:rPr>
  </w:style>
  <w:style w:type="character" w:customStyle="1" w:styleId="CommentaireCar">
    <w:name w:val="Commentaire Car"/>
    <w:basedOn w:val="Policepardfaut"/>
    <w:link w:val="Commentaire"/>
    <w:uiPriority w:val="99"/>
    <w:rsid w:val="009E61D4"/>
    <w:rPr>
      <w:sz w:val="20"/>
      <w:szCs w:val="20"/>
    </w:rPr>
  </w:style>
  <w:style w:type="paragraph" w:styleId="Objetducommentaire">
    <w:name w:val="annotation subject"/>
    <w:basedOn w:val="Commentaire"/>
    <w:next w:val="Commentaire"/>
    <w:link w:val="ObjetducommentaireCar"/>
    <w:uiPriority w:val="99"/>
    <w:semiHidden/>
    <w:unhideWhenUsed/>
    <w:rsid w:val="009E61D4"/>
    <w:rPr>
      <w:b/>
      <w:bCs/>
    </w:rPr>
  </w:style>
  <w:style w:type="character" w:customStyle="1" w:styleId="ObjetducommentaireCar">
    <w:name w:val="Objet du commentaire Car"/>
    <w:basedOn w:val="CommentaireCar"/>
    <w:link w:val="Objetducommentaire"/>
    <w:uiPriority w:val="99"/>
    <w:semiHidden/>
    <w:rsid w:val="009E61D4"/>
    <w:rPr>
      <w:b/>
      <w:bCs/>
      <w:sz w:val="20"/>
      <w:szCs w:val="20"/>
    </w:rPr>
  </w:style>
  <w:style w:type="paragraph" w:styleId="Rvision">
    <w:name w:val="Revision"/>
    <w:hidden/>
    <w:uiPriority w:val="99"/>
    <w:semiHidden/>
    <w:rsid w:val="009E61D4"/>
    <w:pPr>
      <w:spacing w:after="0" w:line="240" w:lineRule="auto"/>
    </w:pPr>
  </w:style>
  <w:style w:type="character" w:styleId="Lienhypertexte">
    <w:name w:val="Hyperlink"/>
    <w:basedOn w:val="Policepardfaut"/>
    <w:uiPriority w:val="99"/>
    <w:unhideWhenUsed/>
    <w:rsid w:val="00046252"/>
    <w:rPr>
      <w:color w:val="0000FF" w:themeColor="hyperlink"/>
      <w:u w:val="single"/>
    </w:rPr>
  </w:style>
  <w:style w:type="paragraph" w:styleId="Paragraphedeliste">
    <w:name w:val="List Paragraph"/>
    <w:basedOn w:val="Normal"/>
    <w:uiPriority w:val="34"/>
    <w:qFormat/>
    <w:rsid w:val="00046252"/>
    <w:pPr>
      <w:ind w:left="720"/>
      <w:contextualSpacing/>
    </w:pPr>
  </w:style>
  <w:style w:type="table" w:styleId="Grilledutableau">
    <w:name w:val="Table Grid"/>
    <w:basedOn w:val="TableauNormal"/>
    <w:uiPriority w:val="59"/>
    <w:rsid w:val="0012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912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5218">
      <w:bodyDiv w:val="1"/>
      <w:marLeft w:val="0"/>
      <w:marRight w:val="0"/>
      <w:marTop w:val="0"/>
      <w:marBottom w:val="0"/>
      <w:divBdr>
        <w:top w:val="none" w:sz="0" w:space="0" w:color="auto"/>
        <w:left w:val="none" w:sz="0" w:space="0" w:color="auto"/>
        <w:bottom w:val="none" w:sz="0" w:space="0" w:color="auto"/>
        <w:right w:val="none" w:sz="0" w:space="0" w:color="auto"/>
      </w:divBdr>
    </w:div>
    <w:div w:id="1774087010">
      <w:bodyDiv w:val="1"/>
      <w:marLeft w:val="0"/>
      <w:marRight w:val="0"/>
      <w:marTop w:val="0"/>
      <w:marBottom w:val="0"/>
      <w:divBdr>
        <w:top w:val="none" w:sz="0" w:space="0" w:color="auto"/>
        <w:left w:val="none" w:sz="0" w:space="0" w:color="auto"/>
        <w:bottom w:val="none" w:sz="0" w:space="0" w:color="auto"/>
        <w:right w:val="none" w:sz="0" w:space="0" w:color="auto"/>
      </w:divBdr>
    </w:div>
    <w:div w:id="203569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silo@cellca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0CDD-C244-496B-AE79-5B48860D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1665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2018-07-23T18:01:00Z</dcterms:created>
  <dcterms:modified xsi:type="dcterms:W3CDTF">2018-07-23T18:01:00Z</dcterms:modified>
</cp:coreProperties>
</file>