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81F3" w14:textId="77777777" w:rsidR="00060CCC" w:rsidRPr="00060CCC" w:rsidRDefault="00060CCC" w:rsidP="000B5762">
      <w:pPr>
        <w:spacing w:after="0" w:line="240" w:lineRule="auto"/>
        <w:rPr>
          <w:rFonts w:asciiTheme="majorHAnsi" w:eastAsia="Times New Roman" w:hAnsiTheme="majorHAnsi" w:cstheme="majorHAnsi"/>
          <w:b/>
          <w:color w:val="15387F"/>
          <w:sz w:val="28"/>
          <w:szCs w:val="28"/>
          <w:lang w:val="en-US"/>
        </w:rPr>
      </w:pPr>
    </w:p>
    <w:p w14:paraId="120253DC" w14:textId="77777777" w:rsidR="00060CCC" w:rsidRPr="00060CCC" w:rsidRDefault="00060CCC" w:rsidP="00CE785F">
      <w:pPr>
        <w:spacing w:after="0" w:line="240" w:lineRule="auto"/>
        <w:jc w:val="center"/>
        <w:rPr>
          <w:rFonts w:asciiTheme="majorHAnsi" w:eastAsia="Times New Roman" w:hAnsiTheme="majorHAnsi" w:cstheme="majorHAnsi"/>
          <w:b/>
          <w:color w:val="15387F"/>
          <w:sz w:val="28"/>
          <w:szCs w:val="28"/>
          <w:lang w:val="en-US"/>
        </w:rPr>
      </w:pPr>
    </w:p>
    <w:p w14:paraId="40D66E33" w14:textId="455CBE6E" w:rsidR="00763C4F" w:rsidRPr="00060CCC" w:rsidRDefault="00D35D0D" w:rsidP="00CE785F">
      <w:pPr>
        <w:spacing w:after="0" w:line="240" w:lineRule="auto"/>
        <w:jc w:val="center"/>
        <w:rPr>
          <w:rFonts w:asciiTheme="majorHAnsi" w:eastAsia="Times New Roman" w:hAnsiTheme="majorHAnsi" w:cstheme="majorHAnsi"/>
          <w:b/>
          <w:color w:val="15387F"/>
          <w:sz w:val="28"/>
          <w:szCs w:val="28"/>
          <w:lang w:val="en-US"/>
        </w:rPr>
      </w:pPr>
      <w:proofErr w:type="spellStart"/>
      <w:r w:rsidRPr="00060CCC">
        <w:rPr>
          <w:rFonts w:asciiTheme="majorHAnsi" w:eastAsia="Times New Roman" w:hAnsiTheme="majorHAnsi" w:cstheme="majorHAnsi"/>
          <w:b/>
          <w:color w:val="15387F"/>
          <w:sz w:val="28"/>
          <w:szCs w:val="28"/>
          <w:lang w:val="en-US"/>
        </w:rPr>
        <w:t>BioCanRx</w:t>
      </w:r>
      <w:proofErr w:type="spellEnd"/>
      <w:r w:rsidRPr="00060CCC">
        <w:rPr>
          <w:rFonts w:asciiTheme="majorHAnsi" w:eastAsia="Times New Roman" w:hAnsiTheme="majorHAnsi" w:cstheme="majorHAnsi"/>
          <w:b/>
          <w:color w:val="15387F"/>
          <w:sz w:val="28"/>
          <w:szCs w:val="28"/>
          <w:lang w:val="en-US"/>
        </w:rPr>
        <w:t xml:space="preserve"> </w:t>
      </w:r>
      <w:r w:rsidR="00FF61ED" w:rsidRPr="00060CCC">
        <w:rPr>
          <w:rFonts w:asciiTheme="majorHAnsi" w:eastAsia="Times New Roman" w:hAnsiTheme="majorHAnsi" w:cstheme="majorHAnsi"/>
          <w:b/>
          <w:color w:val="15387F"/>
          <w:sz w:val="28"/>
          <w:szCs w:val="28"/>
          <w:lang w:val="en-US"/>
        </w:rPr>
        <w:t>HQP</w:t>
      </w:r>
      <w:r w:rsidR="00832CF2" w:rsidRPr="00060CCC">
        <w:rPr>
          <w:rFonts w:asciiTheme="majorHAnsi" w:eastAsia="Times New Roman" w:hAnsiTheme="majorHAnsi" w:cstheme="majorHAnsi"/>
          <w:b/>
          <w:color w:val="15387F"/>
          <w:sz w:val="28"/>
          <w:szCs w:val="28"/>
          <w:lang w:val="en-US"/>
        </w:rPr>
        <w:t xml:space="preserve"> </w:t>
      </w:r>
      <w:r w:rsidRPr="00060CCC">
        <w:rPr>
          <w:rFonts w:asciiTheme="majorHAnsi" w:eastAsia="Times New Roman" w:hAnsiTheme="majorHAnsi" w:cstheme="majorHAnsi"/>
          <w:b/>
          <w:color w:val="15387F"/>
          <w:sz w:val="28"/>
          <w:szCs w:val="28"/>
          <w:lang w:val="en-US"/>
        </w:rPr>
        <w:t>Travel Award</w:t>
      </w:r>
      <w:r w:rsidR="00763C4F" w:rsidRPr="00060CCC">
        <w:rPr>
          <w:rFonts w:asciiTheme="majorHAnsi" w:eastAsia="Times New Roman" w:hAnsiTheme="majorHAnsi" w:cstheme="majorHAnsi"/>
          <w:b/>
          <w:color w:val="15387F"/>
          <w:sz w:val="28"/>
          <w:szCs w:val="28"/>
          <w:lang w:val="en-US"/>
        </w:rPr>
        <w:t xml:space="preserve"> </w:t>
      </w:r>
    </w:p>
    <w:p w14:paraId="7B4EC12F" w14:textId="00B62850" w:rsidR="00D35D0D" w:rsidRPr="00060CCC" w:rsidRDefault="00763C4F" w:rsidP="00CE785F">
      <w:pPr>
        <w:spacing w:after="0" w:line="240" w:lineRule="auto"/>
        <w:jc w:val="center"/>
        <w:rPr>
          <w:rFonts w:asciiTheme="majorHAnsi" w:eastAsia="Times New Roman" w:hAnsiTheme="majorHAnsi" w:cstheme="majorHAnsi"/>
          <w:b/>
          <w:color w:val="15387F"/>
          <w:sz w:val="28"/>
          <w:szCs w:val="28"/>
          <w:lang w:val="en-US"/>
        </w:rPr>
      </w:pPr>
      <w:r w:rsidRPr="00060CCC">
        <w:rPr>
          <w:rFonts w:asciiTheme="majorHAnsi" w:eastAsia="Times New Roman" w:hAnsiTheme="majorHAnsi" w:cstheme="majorHAnsi"/>
          <w:b/>
          <w:color w:val="15387F"/>
          <w:sz w:val="28"/>
          <w:szCs w:val="28"/>
          <w:lang w:val="en-US"/>
        </w:rPr>
        <w:t xml:space="preserve">RE: </w:t>
      </w:r>
      <w:proofErr w:type="spellStart"/>
      <w:r w:rsidR="0024621A" w:rsidRPr="00060CCC">
        <w:rPr>
          <w:rFonts w:asciiTheme="majorHAnsi" w:eastAsia="Times New Roman" w:hAnsiTheme="majorHAnsi" w:cstheme="majorHAnsi"/>
          <w:b/>
          <w:color w:val="15387F"/>
          <w:sz w:val="28"/>
          <w:szCs w:val="28"/>
          <w:lang w:val="en-US"/>
        </w:rPr>
        <w:t>CellCAN</w:t>
      </w:r>
      <w:proofErr w:type="spellEnd"/>
      <w:r w:rsidR="0024621A" w:rsidRPr="00060CCC">
        <w:rPr>
          <w:rFonts w:asciiTheme="majorHAnsi" w:eastAsia="Times New Roman" w:hAnsiTheme="majorHAnsi" w:cstheme="majorHAnsi"/>
          <w:b/>
          <w:color w:val="15387F"/>
          <w:sz w:val="28"/>
          <w:szCs w:val="28"/>
          <w:lang w:val="en-US"/>
        </w:rPr>
        <w:t xml:space="preserve"> pan-Canadian Strategic Forum, </w:t>
      </w:r>
      <w:r w:rsidR="009A2541">
        <w:rPr>
          <w:rFonts w:asciiTheme="majorHAnsi" w:eastAsia="Times New Roman" w:hAnsiTheme="majorHAnsi" w:cstheme="majorHAnsi"/>
          <w:b/>
          <w:color w:val="15387F"/>
          <w:sz w:val="28"/>
          <w:szCs w:val="28"/>
          <w:lang w:val="en-US"/>
        </w:rPr>
        <w:t>September 19 - 21</w:t>
      </w:r>
      <w:r w:rsidR="0024621A" w:rsidRPr="00060CCC">
        <w:rPr>
          <w:rFonts w:asciiTheme="majorHAnsi" w:eastAsia="Times New Roman" w:hAnsiTheme="majorHAnsi" w:cstheme="majorHAnsi"/>
          <w:b/>
          <w:color w:val="15387F"/>
          <w:sz w:val="28"/>
          <w:szCs w:val="28"/>
          <w:lang w:val="en-US"/>
        </w:rPr>
        <w:t xml:space="preserve">, </w:t>
      </w:r>
      <w:r w:rsidR="00E973F8" w:rsidRPr="00060CCC">
        <w:rPr>
          <w:rFonts w:asciiTheme="majorHAnsi" w:eastAsia="Times New Roman" w:hAnsiTheme="majorHAnsi" w:cstheme="majorHAnsi"/>
          <w:b/>
          <w:color w:val="15387F"/>
          <w:sz w:val="28"/>
          <w:szCs w:val="28"/>
          <w:lang w:val="en-US"/>
        </w:rPr>
        <w:t>2022</w:t>
      </w:r>
    </w:p>
    <w:p w14:paraId="6B3D6B92" w14:textId="77777777" w:rsidR="00CE08C0" w:rsidRPr="00060CCC" w:rsidRDefault="00CE08C0" w:rsidP="00D35D0D">
      <w:pPr>
        <w:spacing w:after="0" w:line="240" w:lineRule="auto"/>
        <w:rPr>
          <w:rFonts w:asciiTheme="majorHAnsi" w:eastAsia="Times New Roman" w:hAnsiTheme="majorHAnsi" w:cstheme="majorHAnsi"/>
          <w:b/>
          <w:color w:val="C00000"/>
          <w:lang w:val="en-US"/>
        </w:rPr>
      </w:pPr>
    </w:p>
    <w:p w14:paraId="601A548A" w14:textId="718DE2A9" w:rsidR="00D35D0D" w:rsidRPr="00060CCC" w:rsidRDefault="00D35D0D" w:rsidP="00D35D0D">
      <w:pPr>
        <w:spacing w:after="0" w:line="240" w:lineRule="auto"/>
        <w:rPr>
          <w:rFonts w:asciiTheme="majorHAnsi" w:eastAsia="Times New Roman" w:hAnsiTheme="majorHAnsi" w:cstheme="majorHAnsi"/>
          <w:b/>
          <w:color w:val="C00000"/>
          <w:sz w:val="36"/>
          <w:szCs w:val="36"/>
          <w:lang w:val="en-US"/>
        </w:rPr>
      </w:pPr>
      <w:r w:rsidRPr="00060CCC">
        <w:rPr>
          <w:rFonts w:asciiTheme="majorHAnsi" w:eastAsia="Times New Roman" w:hAnsiTheme="majorHAnsi" w:cstheme="majorHAnsi"/>
          <w:b/>
          <w:color w:val="C00000"/>
          <w:sz w:val="36"/>
          <w:szCs w:val="36"/>
          <w:lang w:val="en-US"/>
        </w:rPr>
        <w:t>Summary</w:t>
      </w:r>
    </w:p>
    <w:p w14:paraId="6D2A2213" w14:textId="77777777" w:rsidR="00D35D0D" w:rsidRPr="00060CCC" w:rsidRDefault="00D35D0D" w:rsidP="00D35D0D">
      <w:pPr>
        <w:spacing w:after="0" w:line="240" w:lineRule="auto"/>
        <w:rPr>
          <w:rFonts w:asciiTheme="majorHAnsi" w:eastAsia="Times New Roman" w:hAnsiTheme="majorHAnsi" w:cstheme="majorHAnsi"/>
          <w:lang w:val="en-US"/>
        </w:rPr>
      </w:pPr>
    </w:p>
    <w:p w14:paraId="0FB7DBBB" w14:textId="4DCFD786" w:rsidR="00D35D0D" w:rsidRPr="00060CCC" w:rsidRDefault="00D35D0D" w:rsidP="00CD53B1">
      <w:pPr>
        <w:spacing w:after="0" w:line="240" w:lineRule="auto"/>
        <w:jc w:val="both"/>
        <w:rPr>
          <w:rFonts w:asciiTheme="majorHAnsi" w:eastAsia="Times New Roman" w:hAnsiTheme="majorHAnsi" w:cstheme="majorHAnsi"/>
          <w:lang w:val="en-US"/>
        </w:rPr>
      </w:pPr>
      <w:r w:rsidRPr="00060CCC">
        <w:rPr>
          <w:rFonts w:asciiTheme="majorHAnsi" w:eastAsia="Times New Roman" w:hAnsiTheme="majorHAnsi" w:cstheme="majorHAnsi"/>
          <w:lang w:val="en-US"/>
        </w:rPr>
        <w:t xml:space="preserve">The </w:t>
      </w:r>
      <w:proofErr w:type="spellStart"/>
      <w:r w:rsidRPr="00060CCC">
        <w:rPr>
          <w:rFonts w:asciiTheme="majorHAnsi" w:eastAsia="Times New Roman" w:hAnsiTheme="majorHAnsi" w:cstheme="majorHAnsi"/>
          <w:lang w:val="en-US"/>
        </w:rPr>
        <w:t>BioCanRx</w:t>
      </w:r>
      <w:proofErr w:type="spellEnd"/>
      <w:r w:rsidRPr="00060CCC">
        <w:rPr>
          <w:rFonts w:asciiTheme="majorHAnsi" w:eastAsia="Times New Roman" w:hAnsiTheme="majorHAnsi" w:cstheme="majorHAnsi"/>
          <w:lang w:val="en-US"/>
        </w:rPr>
        <w:t xml:space="preserve"> mission is to build and foster a network that accelerates Canada’s most promising biologically based cancer therapies into clinical trials. Canadian scientists and students involved in the research and development of cancer biotherapeutics are central to achieving our mission, and we believe that staying current with the field and continually updating one’s skill sets are important to your personal success, the network and the entire field.</w:t>
      </w:r>
      <w:r w:rsidR="00C1675E" w:rsidRPr="00060CCC">
        <w:rPr>
          <w:rFonts w:asciiTheme="majorHAnsi" w:eastAsia="Times New Roman" w:hAnsiTheme="majorHAnsi" w:cstheme="majorHAnsi"/>
          <w:lang w:val="en-US"/>
        </w:rPr>
        <w:t xml:space="preserve"> Below is a travel award opportunity for </w:t>
      </w:r>
      <w:r w:rsidR="0024621A" w:rsidRPr="00060CCC">
        <w:rPr>
          <w:rFonts w:asciiTheme="majorHAnsi" w:eastAsia="Times New Roman" w:hAnsiTheme="majorHAnsi" w:cstheme="majorHAnsi"/>
          <w:lang w:val="en-US"/>
        </w:rPr>
        <w:t xml:space="preserve">HQP. </w:t>
      </w:r>
    </w:p>
    <w:p w14:paraId="398C07F0" w14:textId="77777777" w:rsidR="0024621A" w:rsidRPr="00060CCC" w:rsidRDefault="0024621A" w:rsidP="00CD53B1">
      <w:pPr>
        <w:spacing w:after="0" w:line="240" w:lineRule="auto"/>
        <w:jc w:val="both"/>
        <w:rPr>
          <w:rFonts w:asciiTheme="majorHAnsi" w:eastAsia="Times New Roman" w:hAnsiTheme="majorHAnsi" w:cstheme="majorHAnsi"/>
          <w:lang w:val="en-US"/>
        </w:rPr>
      </w:pPr>
    </w:p>
    <w:p w14:paraId="276127C5" w14:textId="6613051D" w:rsidR="0024621A" w:rsidRPr="00060CCC" w:rsidRDefault="0024621A" w:rsidP="00CD53B1">
      <w:pPr>
        <w:pStyle w:val="Default"/>
        <w:jc w:val="both"/>
        <w:rPr>
          <w:rFonts w:asciiTheme="majorHAnsi" w:eastAsia="Times New Roman" w:hAnsiTheme="majorHAnsi" w:cstheme="majorHAnsi"/>
          <w:sz w:val="22"/>
          <w:szCs w:val="22"/>
        </w:rPr>
      </w:pPr>
      <w:r w:rsidRPr="00060CCC">
        <w:rPr>
          <w:rFonts w:asciiTheme="majorHAnsi" w:eastAsia="Times New Roman" w:hAnsiTheme="majorHAnsi" w:cstheme="majorHAnsi"/>
          <w:sz w:val="22"/>
          <w:szCs w:val="22"/>
        </w:rPr>
        <w:t xml:space="preserve">The </w:t>
      </w:r>
      <w:r w:rsidR="00E973F8" w:rsidRPr="00060CCC">
        <w:rPr>
          <w:rFonts w:asciiTheme="majorHAnsi" w:eastAsia="Times New Roman" w:hAnsiTheme="majorHAnsi" w:cstheme="majorHAnsi"/>
          <w:sz w:val="22"/>
          <w:szCs w:val="22"/>
        </w:rPr>
        <w:t xml:space="preserve">third </w:t>
      </w:r>
      <w:proofErr w:type="spellStart"/>
      <w:r w:rsidRPr="00060CCC">
        <w:rPr>
          <w:rFonts w:asciiTheme="majorHAnsi" w:eastAsia="Times New Roman" w:hAnsiTheme="majorHAnsi" w:cstheme="majorHAnsi"/>
          <w:sz w:val="22"/>
          <w:szCs w:val="22"/>
        </w:rPr>
        <w:t>CellCAN</w:t>
      </w:r>
      <w:proofErr w:type="spellEnd"/>
      <w:r w:rsidRPr="00060CCC">
        <w:rPr>
          <w:rFonts w:asciiTheme="majorHAnsi" w:eastAsia="Times New Roman" w:hAnsiTheme="majorHAnsi" w:cstheme="majorHAnsi"/>
          <w:sz w:val="22"/>
          <w:szCs w:val="22"/>
        </w:rPr>
        <w:t xml:space="preserve"> pan-Canadian Strategic Forum is taking place in </w:t>
      </w:r>
      <w:r w:rsidR="00E973F8" w:rsidRPr="00060CCC">
        <w:rPr>
          <w:rFonts w:asciiTheme="majorHAnsi" w:eastAsia="Times New Roman" w:hAnsiTheme="majorHAnsi" w:cstheme="majorHAnsi"/>
          <w:sz w:val="22"/>
          <w:szCs w:val="22"/>
        </w:rPr>
        <w:t xml:space="preserve">Ottawa </w:t>
      </w:r>
      <w:r w:rsidRPr="00060CCC">
        <w:rPr>
          <w:rFonts w:asciiTheme="majorHAnsi" w:eastAsia="Times New Roman" w:hAnsiTheme="majorHAnsi" w:cstheme="majorHAnsi"/>
          <w:sz w:val="22"/>
          <w:szCs w:val="22"/>
        </w:rPr>
        <w:t xml:space="preserve">from </w:t>
      </w:r>
      <w:r w:rsidR="009A2541">
        <w:rPr>
          <w:rFonts w:asciiTheme="majorHAnsi" w:eastAsia="Times New Roman" w:hAnsiTheme="majorHAnsi" w:cstheme="majorHAnsi"/>
          <w:sz w:val="22"/>
          <w:szCs w:val="22"/>
        </w:rPr>
        <w:t>September</w:t>
      </w:r>
      <w:r w:rsidRPr="00060CCC">
        <w:rPr>
          <w:rFonts w:asciiTheme="majorHAnsi" w:eastAsia="Times New Roman" w:hAnsiTheme="majorHAnsi" w:cstheme="majorHAnsi"/>
          <w:sz w:val="22"/>
          <w:szCs w:val="22"/>
        </w:rPr>
        <w:t xml:space="preserve"> </w:t>
      </w:r>
      <w:r w:rsidR="00E973F8" w:rsidRPr="00060CCC">
        <w:rPr>
          <w:rFonts w:asciiTheme="majorHAnsi" w:eastAsia="Times New Roman" w:hAnsiTheme="majorHAnsi" w:cstheme="majorHAnsi"/>
          <w:sz w:val="22"/>
          <w:szCs w:val="22"/>
        </w:rPr>
        <w:t>1</w:t>
      </w:r>
      <w:r w:rsidR="009A2541">
        <w:rPr>
          <w:rFonts w:asciiTheme="majorHAnsi" w:eastAsia="Times New Roman" w:hAnsiTheme="majorHAnsi" w:cstheme="majorHAnsi"/>
          <w:sz w:val="22"/>
          <w:szCs w:val="22"/>
        </w:rPr>
        <w:t>9</w:t>
      </w:r>
      <w:r w:rsidR="00E973F8" w:rsidRPr="00060CCC">
        <w:rPr>
          <w:rFonts w:asciiTheme="majorHAnsi" w:eastAsia="Times New Roman" w:hAnsiTheme="majorHAnsi" w:cstheme="majorHAnsi"/>
          <w:sz w:val="22"/>
          <w:szCs w:val="22"/>
        </w:rPr>
        <w:t xml:space="preserve"> </w:t>
      </w:r>
      <w:r w:rsidRPr="00060CCC">
        <w:rPr>
          <w:rFonts w:asciiTheme="majorHAnsi" w:eastAsia="Times New Roman" w:hAnsiTheme="majorHAnsi" w:cstheme="majorHAnsi"/>
          <w:sz w:val="22"/>
          <w:szCs w:val="22"/>
        </w:rPr>
        <w:t xml:space="preserve">to </w:t>
      </w:r>
      <w:r w:rsidR="009A2541">
        <w:rPr>
          <w:rFonts w:asciiTheme="majorHAnsi" w:eastAsia="Times New Roman" w:hAnsiTheme="majorHAnsi" w:cstheme="majorHAnsi"/>
          <w:sz w:val="22"/>
          <w:szCs w:val="22"/>
        </w:rPr>
        <w:t>21</w:t>
      </w:r>
      <w:r w:rsidRPr="00060CCC">
        <w:rPr>
          <w:rFonts w:asciiTheme="majorHAnsi" w:eastAsia="Times New Roman" w:hAnsiTheme="majorHAnsi" w:cstheme="majorHAnsi"/>
          <w:sz w:val="22"/>
          <w:szCs w:val="22"/>
        </w:rPr>
        <w:t xml:space="preserve">, </w:t>
      </w:r>
      <w:r w:rsidR="00E973F8" w:rsidRPr="00060CCC">
        <w:rPr>
          <w:rFonts w:asciiTheme="majorHAnsi" w:eastAsia="Times New Roman" w:hAnsiTheme="majorHAnsi" w:cstheme="majorHAnsi"/>
          <w:sz w:val="22"/>
          <w:szCs w:val="22"/>
        </w:rPr>
        <w:t>2022</w:t>
      </w:r>
      <w:r w:rsidRPr="00060CCC">
        <w:rPr>
          <w:rFonts w:asciiTheme="majorHAnsi" w:eastAsia="Times New Roman" w:hAnsiTheme="majorHAnsi" w:cstheme="majorHAnsi"/>
          <w:sz w:val="22"/>
          <w:szCs w:val="22"/>
        </w:rPr>
        <w:t xml:space="preserve">. Event registration link: </w:t>
      </w:r>
      <w:hyperlink r:id="rId8" w:history="1">
        <w:r w:rsidR="00375672" w:rsidRPr="001E16C1">
          <w:rPr>
            <w:rStyle w:val="Hyperlink"/>
            <w:rFonts w:asciiTheme="majorHAnsi" w:eastAsia="Times New Roman" w:hAnsiTheme="majorHAnsi" w:cstheme="majorHAnsi"/>
            <w:sz w:val="22"/>
            <w:szCs w:val="22"/>
          </w:rPr>
          <w:t>https://www.cellcan.com/forum2022/en/registration.aspx</w:t>
        </w:r>
      </w:hyperlink>
      <w:r w:rsidR="00375672">
        <w:rPr>
          <w:rFonts w:asciiTheme="majorHAnsi" w:eastAsia="Times New Roman" w:hAnsiTheme="majorHAnsi" w:cstheme="majorHAnsi"/>
          <w:sz w:val="22"/>
          <w:szCs w:val="22"/>
        </w:rPr>
        <w:t xml:space="preserve"> </w:t>
      </w:r>
    </w:p>
    <w:p w14:paraId="553F78B9" w14:textId="77777777" w:rsidR="0024621A" w:rsidRPr="00060CCC" w:rsidRDefault="0024621A" w:rsidP="00CD53B1">
      <w:pPr>
        <w:pStyle w:val="Default"/>
        <w:jc w:val="both"/>
        <w:rPr>
          <w:rFonts w:asciiTheme="majorHAnsi" w:eastAsia="Times New Roman" w:hAnsiTheme="majorHAnsi" w:cstheme="majorHAnsi"/>
          <w:sz w:val="22"/>
          <w:szCs w:val="22"/>
        </w:rPr>
      </w:pPr>
    </w:p>
    <w:p w14:paraId="31077820" w14:textId="77777777" w:rsidR="00385394" w:rsidRDefault="0024621A" w:rsidP="00CD53B1">
      <w:pPr>
        <w:pStyle w:val="Default"/>
        <w:jc w:val="both"/>
        <w:rPr>
          <w:rFonts w:asciiTheme="majorHAnsi" w:eastAsia="Times New Roman" w:hAnsiTheme="majorHAnsi" w:cstheme="majorHAnsi"/>
          <w:sz w:val="22"/>
          <w:szCs w:val="22"/>
        </w:rPr>
      </w:pPr>
      <w:r w:rsidRPr="00060CCC">
        <w:rPr>
          <w:rFonts w:asciiTheme="majorHAnsi" w:eastAsia="Times New Roman" w:hAnsiTheme="majorHAnsi" w:cstheme="majorHAnsi"/>
          <w:sz w:val="22"/>
          <w:szCs w:val="22"/>
        </w:rPr>
        <w:t>In partnership with the C3i</w:t>
      </w:r>
      <w:r w:rsidR="00E973F8" w:rsidRPr="00060CCC">
        <w:rPr>
          <w:rFonts w:asciiTheme="majorHAnsi" w:eastAsia="Times New Roman" w:hAnsiTheme="majorHAnsi" w:cstheme="majorHAnsi"/>
          <w:sz w:val="22"/>
          <w:szCs w:val="22"/>
        </w:rPr>
        <w:t xml:space="preserve"> Center</w:t>
      </w:r>
      <w:r w:rsidRPr="00060CCC">
        <w:rPr>
          <w:rFonts w:asciiTheme="majorHAnsi" w:eastAsia="Times New Roman" w:hAnsiTheme="majorHAnsi" w:cstheme="majorHAnsi"/>
          <w:sz w:val="22"/>
          <w:szCs w:val="22"/>
        </w:rPr>
        <w:t xml:space="preserve"> and </w:t>
      </w:r>
      <w:r w:rsidR="00E973F8" w:rsidRPr="00060CCC">
        <w:rPr>
          <w:rFonts w:asciiTheme="majorHAnsi" w:eastAsia="Times New Roman" w:hAnsiTheme="majorHAnsi" w:cstheme="majorHAnsi"/>
          <w:sz w:val="22"/>
          <w:szCs w:val="22"/>
        </w:rPr>
        <w:t>CCRM</w:t>
      </w:r>
      <w:r w:rsidRPr="00060CCC">
        <w:rPr>
          <w:rFonts w:asciiTheme="majorHAnsi" w:eastAsia="Times New Roman" w:hAnsiTheme="majorHAnsi" w:cstheme="majorHAnsi"/>
          <w:sz w:val="22"/>
          <w:szCs w:val="22"/>
        </w:rPr>
        <w:t>, this Strategic Forum represents a great opportunity to identify concrete actions - from manufacturing to commercialization - that can be taken to help stakeholders in our field become better equipped to develop cell, tissue and gene therapies.</w:t>
      </w:r>
    </w:p>
    <w:p w14:paraId="7F0727F8" w14:textId="67DD54B4" w:rsidR="0024621A" w:rsidRPr="00060CCC" w:rsidRDefault="0024621A" w:rsidP="00CD53B1">
      <w:pPr>
        <w:pStyle w:val="Default"/>
        <w:jc w:val="both"/>
        <w:rPr>
          <w:rFonts w:asciiTheme="majorHAnsi" w:eastAsia="Times New Roman" w:hAnsiTheme="majorHAnsi" w:cstheme="majorHAnsi"/>
          <w:sz w:val="22"/>
          <w:szCs w:val="22"/>
        </w:rPr>
      </w:pPr>
      <w:r w:rsidRPr="00060CCC">
        <w:rPr>
          <w:rFonts w:asciiTheme="majorHAnsi" w:eastAsia="Times New Roman" w:hAnsiTheme="majorHAnsi" w:cstheme="majorHAnsi"/>
          <w:sz w:val="22"/>
          <w:szCs w:val="22"/>
        </w:rPr>
        <w:br/>
      </w:r>
      <w:r w:rsidRPr="00060CCC">
        <w:rPr>
          <w:rFonts w:asciiTheme="majorHAnsi" w:eastAsia="Times New Roman" w:hAnsiTheme="majorHAnsi" w:cstheme="majorHAnsi"/>
          <w:sz w:val="22"/>
          <w:szCs w:val="22"/>
        </w:rPr>
        <w:br/>
        <w:t>Bringing together national and international experts, this forum will:</w:t>
      </w:r>
    </w:p>
    <w:p w14:paraId="07961E0B"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Feature how the pandemic biotherapeutic response elements have redefined the CGT and advanced therapies </w:t>
      </w:r>
      <w:proofErr w:type="gramStart"/>
      <w:r w:rsidRPr="005D5DC5">
        <w:rPr>
          <w:rFonts w:asciiTheme="majorHAnsi" w:hAnsiTheme="majorHAnsi" w:cstheme="majorHAnsi"/>
        </w:rPr>
        <w:t>landscape;</w:t>
      </w:r>
      <w:proofErr w:type="gramEnd"/>
    </w:p>
    <w:p w14:paraId="250B41A6"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Discuss novel initiatives to increase biomanufacturing capacity, including government programs, public private partnerships and </w:t>
      </w:r>
      <w:proofErr w:type="gramStart"/>
      <w:r w:rsidRPr="005D5DC5">
        <w:rPr>
          <w:rFonts w:asciiTheme="majorHAnsi" w:hAnsiTheme="majorHAnsi" w:cstheme="majorHAnsi"/>
        </w:rPr>
        <w:t>other;</w:t>
      </w:r>
      <w:proofErr w:type="gramEnd"/>
    </w:p>
    <w:p w14:paraId="3BE232E1"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Delineate how recent investments leverage further investment opportunities and the impact to the CGT </w:t>
      </w:r>
      <w:proofErr w:type="gramStart"/>
      <w:r w:rsidRPr="005D5DC5">
        <w:rPr>
          <w:rFonts w:asciiTheme="majorHAnsi" w:hAnsiTheme="majorHAnsi" w:cstheme="majorHAnsi"/>
        </w:rPr>
        <w:t>ecosystem;</w:t>
      </w:r>
      <w:proofErr w:type="gramEnd"/>
    </w:p>
    <w:p w14:paraId="6FC6B6B4"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Discover the key solutions to overcoming the talent shortage to build the required skilled </w:t>
      </w:r>
      <w:proofErr w:type="gramStart"/>
      <w:r w:rsidRPr="005D5DC5">
        <w:rPr>
          <w:rFonts w:asciiTheme="majorHAnsi" w:hAnsiTheme="majorHAnsi" w:cstheme="majorHAnsi"/>
        </w:rPr>
        <w:t>workforce;</w:t>
      </w:r>
      <w:proofErr w:type="gramEnd"/>
    </w:p>
    <w:p w14:paraId="355C16D8"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Discuss the impact of regulatory reform creating favorable and globally competitive regulation and reimbursement schema and trends for novel CGT </w:t>
      </w:r>
      <w:proofErr w:type="gramStart"/>
      <w:r w:rsidRPr="005D5DC5">
        <w:rPr>
          <w:rFonts w:asciiTheme="majorHAnsi" w:hAnsiTheme="majorHAnsi" w:cstheme="majorHAnsi"/>
        </w:rPr>
        <w:t>therapeutics;</w:t>
      </w:r>
      <w:proofErr w:type="gramEnd"/>
    </w:p>
    <w:p w14:paraId="28E53543"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Highlight paths to financing and reimbursement that pave the way for market </w:t>
      </w:r>
      <w:proofErr w:type="gramStart"/>
      <w:r w:rsidRPr="005D5DC5">
        <w:rPr>
          <w:rFonts w:asciiTheme="majorHAnsi" w:hAnsiTheme="majorHAnsi" w:cstheme="majorHAnsi"/>
        </w:rPr>
        <w:t>access;</w:t>
      </w:r>
      <w:proofErr w:type="gramEnd"/>
    </w:p>
    <w:p w14:paraId="7C39082E" w14:textId="77777777" w:rsidR="00E973F8" w:rsidRPr="005D5DC5" w:rsidRDefault="00E973F8" w:rsidP="00CD53B1">
      <w:pPr>
        <w:numPr>
          <w:ilvl w:val="0"/>
          <w:numId w:val="29"/>
        </w:numPr>
        <w:spacing w:after="0"/>
        <w:jc w:val="both"/>
        <w:rPr>
          <w:rFonts w:asciiTheme="majorHAnsi" w:eastAsia="Noto Sans Symbols" w:hAnsiTheme="majorHAnsi" w:cstheme="majorHAnsi"/>
        </w:rPr>
      </w:pPr>
      <w:r w:rsidRPr="005D5DC5">
        <w:rPr>
          <w:rFonts w:asciiTheme="majorHAnsi" w:hAnsiTheme="majorHAnsi" w:cstheme="majorHAnsi"/>
        </w:rPr>
        <w:t xml:space="preserve">Identify effective commercialization strategies for the benefit of all </w:t>
      </w:r>
      <w:proofErr w:type="gramStart"/>
      <w:r w:rsidRPr="005D5DC5">
        <w:rPr>
          <w:rFonts w:asciiTheme="majorHAnsi" w:hAnsiTheme="majorHAnsi" w:cstheme="majorHAnsi"/>
        </w:rPr>
        <w:t>Canadians;</w:t>
      </w:r>
      <w:proofErr w:type="gramEnd"/>
    </w:p>
    <w:p w14:paraId="6090F95B" w14:textId="1E6D041F" w:rsidR="0024621A" w:rsidRPr="005D5DC5" w:rsidRDefault="00E973F8" w:rsidP="00CD53B1">
      <w:pPr>
        <w:pStyle w:val="Default"/>
        <w:numPr>
          <w:ilvl w:val="0"/>
          <w:numId w:val="26"/>
        </w:numPr>
        <w:jc w:val="both"/>
        <w:rPr>
          <w:rFonts w:asciiTheme="majorHAnsi" w:eastAsia="Times New Roman" w:hAnsiTheme="majorHAnsi" w:cstheme="majorHAnsi"/>
          <w:sz w:val="22"/>
          <w:szCs w:val="22"/>
        </w:rPr>
      </w:pPr>
      <w:r w:rsidRPr="005D5DC5">
        <w:rPr>
          <w:rFonts w:asciiTheme="majorHAnsi" w:eastAsia="Calibri" w:hAnsiTheme="majorHAnsi" w:cstheme="majorHAnsi"/>
          <w:sz w:val="22"/>
          <w:szCs w:val="22"/>
        </w:rPr>
        <w:t>Be a great opportunity for networking.</w:t>
      </w:r>
    </w:p>
    <w:p w14:paraId="00550BD5" w14:textId="77777777" w:rsidR="005D5DC5" w:rsidRPr="00060CCC" w:rsidRDefault="005D5DC5" w:rsidP="00CD53B1">
      <w:pPr>
        <w:pStyle w:val="Default"/>
        <w:jc w:val="both"/>
        <w:rPr>
          <w:rFonts w:asciiTheme="majorHAnsi" w:eastAsia="Times New Roman" w:hAnsiTheme="majorHAnsi" w:cstheme="majorHAnsi"/>
          <w:sz w:val="22"/>
          <w:szCs w:val="22"/>
        </w:rPr>
      </w:pPr>
    </w:p>
    <w:p w14:paraId="3FF8A1E1" w14:textId="303A0471" w:rsidR="0024621A" w:rsidRPr="00060CCC" w:rsidRDefault="0024621A" w:rsidP="00CD53B1">
      <w:pPr>
        <w:pStyle w:val="Default"/>
        <w:jc w:val="both"/>
        <w:rPr>
          <w:rFonts w:asciiTheme="majorHAnsi" w:eastAsia="Times New Roman" w:hAnsiTheme="majorHAnsi" w:cstheme="majorHAnsi"/>
          <w:sz w:val="22"/>
          <w:szCs w:val="22"/>
        </w:rPr>
      </w:pPr>
      <w:r w:rsidRPr="00060CCC">
        <w:rPr>
          <w:rFonts w:asciiTheme="majorHAnsi" w:eastAsia="Times New Roman" w:hAnsiTheme="majorHAnsi" w:cstheme="majorHAnsi"/>
          <w:sz w:val="22"/>
          <w:szCs w:val="22"/>
        </w:rPr>
        <w:t xml:space="preserve">For more information, please visit </w:t>
      </w:r>
      <w:hyperlink r:id="rId9" w:history="1">
        <w:r w:rsidR="00E973F8" w:rsidRPr="00060CCC">
          <w:rPr>
            <w:rStyle w:val="Hyperlink"/>
            <w:rFonts w:asciiTheme="majorHAnsi" w:eastAsia="Times New Roman" w:hAnsiTheme="majorHAnsi" w:cstheme="majorHAnsi"/>
            <w:sz w:val="22"/>
            <w:szCs w:val="22"/>
          </w:rPr>
          <w:t>http://www.cellcan.com/forum2022</w:t>
        </w:r>
      </w:hyperlink>
    </w:p>
    <w:p w14:paraId="4066FC38" w14:textId="77777777" w:rsidR="0024621A" w:rsidRPr="00060CCC" w:rsidRDefault="0024621A" w:rsidP="00CD53B1">
      <w:pPr>
        <w:pStyle w:val="Default"/>
        <w:jc w:val="both"/>
        <w:rPr>
          <w:rFonts w:asciiTheme="majorHAnsi" w:eastAsia="Times New Roman" w:hAnsiTheme="majorHAnsi" w:cstheme="majorHAnsi"/>
          <w:sz w:val="22"/>
          <w:szCs w:val="22"/>
        </w:rPr>
      </w:pPr>
    </w:p>
    <w:p w14:paraId="0DB7C403" w14:textId="77777777" w:rsidR="007D0FCE" w:rsidRPr="00060CCC" w:rsidRDefault="007D0FCE" w:rsidP="00CD53B1">
      <w:pPr>
        <w:spacing w:after="0" w:line="240" w:lineRule="auto"/>
        <w:jc w:val="both"/>
        <w:rPr>
          <w:rFonts w:asciiTheme="majorHAnsi" w:eastAsia="Times New Roman" w:hAnsiTheme="majorHAnsi" w:cstheme="majorHAnsi"/>
          <w:b/>
          <w:color w:val="C00000"/>
          <w:lang w:val="en-US"/>
        </w:rPr>
      </w:pPr>
    </w:p>
    <w:p w14:paraId="01901306"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38A4E232"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49E5C584"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73D2443D"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227608CB"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0FCA8F62" w14:textId="77777777" w:rsidR="00060CCC" w:rsidRDefault="00060CCC" w:rsidP="00CD53B1">
      <w:pPr>
        <w:spacing w:after="0" w:line="240" w:lineRule="auto"/>
        <w:jc w:val="both"/>
        <w:rPr>
          <w:rFonts w:asciiTheme="majorHAnsi" w:eastAsia="Times New Roman" w:hAnsiTheme="majorHAnsi" w:cstheme="majorHAnsi"/>
          <w:b/>
          <w:color w:val="C00000"/>
          <w:lang w:val="en-US"/>
        </w:rPr>
      </w:pPr>
    </w:p>
    <w:p w14:paraId="634C043E" w14:textId="253C27AB" w:rsidR="00D35D0D" w:rsidRPr="00060CCC" w:rsidRDefault="00D35D0D" w:rsidP="00CD53B1">
      <w:pPr>
        <w:spacing w:after="0" w:line="240" w:lineRule="auto"/>
        <w:jc w:val="both"/>
        <w:rPr>
          <w:rFonts w:asciiTheme="majorHAnsi" w:eastAsia="Times New Roman" w:hAnsiTheme="majorHAnsi" w:cstheme="majorHAnsi"/>
          <w:b/>
          <w:color w:val="C00000"/>
          <w:sz w:val="24"/>
          <w:szCs w:val="24"/>
          <w:lang w:val="en-US"/>
        </w:rPr>
      </w:pPr>
      <w:r w:rsidRPr="00060CCC">
        <w:rPr>
          <w:rFonts w:asciiTheme="majorHAnsi" w:eastAsia="Times New Roman" w:hAnsiTheme="majorHAnsi" w:cstheme="majorHAnsi"/>
          <w:b/>
          <w:color w:val="C00000"/>
          <w:sz w:val="24"/>
          <w:szCs w:val="24"/>
          <w:lang w:val="en-US"/>
        </w:rPr>
        <w:t xml:space="preserve">Eligibility </w:t>
      </w:r>
    </w:p>
    <w:p w14:paraId="2D48D172" w14:textId="0E2FAB4B" w:rsidR="001864CC" w:rsidRPr="00060CCC" w:rsidRDefault="001864CC" w:rsidP="00CD53B1">
      <w:pPr>
        <w:spacing w:after="0" w:line="240" w:lineRule="auto"/>
        <w:jc w:val="both"/>
        <w:rPr>
          <w:rFonts w:asciiTheme="majorHAnsi" w:eastAsia="Times New Roman" w:hAnsiTheme="majorHAnsi" w:cstheme="majorHAnsi"/>
          <w:b/>
          <w:lang w:val="en-US"/>
        </w:rPr>
      </w:pPr>
    </w:p>
    <w:p w14:paraId="2F8C18FB" w14:textId="590CAF56" w:rsidR="0024621A" w:rsidRPr="00060CCC" w:rsidRDefault="007D25CA" w:rsidP="00CD53B1">
      <w:pPr>
        <w:spacing w:after="0" w:line="240" w:lineRule="auto"/>
        <w:jc w:val="both"/>
        <w:rPr>
          <w:rFonts w:asciiTheme="majorHAnsi" w:eastAsia="Times New Roman" w:hAnsiTheme="majorHAnsi" w:cstheme="majorHAnsi"/>
          <w:lang w:val="en-US"/>
        </w:rPr>
      </w:pPr>
      <w:r w:rsidRPr="00060CCC">
        <w:rPr>
          <w:rFonts w:asciiTheme="majorHAnsi" w:eastAsia="Times New Roman" w:hAnsiTheme="majorHAnsi" w:cstheme="majorHAnsi"/>
          <w:lang w:val="en-US"/>
        </w:rPr>
        <w:t>To be eligible for this award, you must not have received</w:t>
      </w:r>
      <w:r w:rsidR="003B604E" w:rsidRPr="00060CCC">
        <w:rPr>
          <w:rFonts w:asciiTheme="majorHAnsi" w:eastAsia="Times New Roman" w:hAnsiTheme="majorHAnsi" w:cstheme="majorHAnsi"/>
          <w:lang w:val="en-US"/>
        </w:rPr>
        <w:t xml:space="preserve"> </w:t>
      </w:r>
      <w:proofErr w:type="spellStart"/>
      <w:r w:rsidR="00060CCC">
        <w:rPr>
          <w:rFonts w:asciiTheme="majorHAnsi" w:eastAsia="Times New Roman" w:hAnsiTheme="majorHAnsi" w:cstheme="majorHAnsi"/>
          <w:lang w:val="en-US"/>
        </w:rPr>
        <w:t>BioCanRx</w:t>
      </w:r>
      <w:proofErr w:type="spellEnd"/>
      <w:r w:rsidR="00060CCC">
        <w:rPr>
          <w:rFonts w:asciiTheme="majorHAnsi" w:eastAsia="Times New Roman" w:hAnsiTheme="majorHAnsi" w:cstheme="majorHAnsi"/>
          <w:lang w:val="en-US"/>
        </w:rPr>
        <w:t xml:space="preserve"> </w:t>
      </w:r>
      <w:r w:rsidR="003B604E" w:rsidRPr="00060CCC">
        <w:rPr>
          <w:rFonts w:asciiTheme="majorHAnsi" w:eastAsia="Times New Roman" w:hAnsiTheme="majorHAnsi" w:cstheme="majorHAnsi"/>
          <w:lang w:val="en-US"/>
        </w:rPr>
        <w:t>travel award</w:t>
      </w:r>
      <w:r w:rsidRPr="00060CCC">
        <w:rPr>
          <w:rFonts w:asciiTheme="majorHAnsi" w:eastAsia="Times New Roman" w:hAnsiTheme="majorHAnsi" w:cstheme="majorHAnsi"/>
          <w:lang w:val="en-US"/>
        </w:rPr>
        <w:t xml:space="preserve"> funding in this calendar year; priority will be given to HQP who have not received previous travel awards.</w:t>
      </w:r>
    </w:p>
    <w:p w14:paraId="23599B26" w14:textId="77777777" w:rsidR="0024621A" w:rsidRPr="00060CCC" w:rsidRDefault="0024621A" w:rsidP="00CD53B1">
      <w:pPr>
        <w:spacing w:after="0" w:line="240" w:lineRule="auto"/>
        <w:jc w:val="both"/>
        <w:rPr>
          <w:rFonts w:asciiTheme="majorHAnsi" w:eastAsia="Times New Roman" w:hAnsiTheme="majorHAnsi" w:cstheme="majorHAnsi"/>
          <w:lang w:val="en-US"/>
        </w:rPr>
      </w:pPr>
    </w:p>
    <w:p w14:paraId="10E0A283" w14:textId="2B4389DD" w:rsidR="005004B7" w:rsidRDefault="00060CCC" w:rsidP="00CD53B1">
      <w:pPr>
        <w:spacing w:after="0" w:line="240" w:lineRule="auto"/>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HQP are defined as anyone working in the </w:t>
      </w:r>
      <w:r w:rsidR="00385394">
        <w:rPr>
          <w:rFonts w:asciiTheme="majorHAnsi" w:eastAsia="Times New Roman" w:hAnsiTheme="majorHAnsi" w:cstheme="majorHAnsi"/>
          <w:lang w:val="en-US"/>
        </w:rPr>
        <w:t>cell and gene therapy</w:t>
      </w:r>
      <w:r>
        <w:rPr>
          <w:rFonts w:asciiTheme="majorHAnsi" w:eastAsia="Times New Roman" w:hAnsiTheme="majorHAnsi" w:cstheme="majorHAnsi"/>
          <w:lang w:val="en-US"/>
        </w:rPr>
        <w:t xml:space="preserve"> space inclusive of undergraduate and graduate students, post-doctoral fellows, and research, clinical and manufacturing staff. This award opportunity is open to all HQP fitting the above criteria; </w:t>
      </w:r>
      <w:proofErr w:type="gramStart"/>
      <w:r w:rsidR="00771425">
        <w:rPr>
          <w:rFonts w:asciiTheme="majorHAnsi" w:eastAsia="Times New Roman" w:hAnsiTheme="majorHAnsi" w:cstheme="majorHAnsi"/>
          <w:lang w:val="en-US"/>
        </w:rPr>
        <w:t>however</w:t>
      </w:r>
      <w:proofErr w:type="gramEnd"/>
      <w:r w:rsidR="00771425">
        <w:rPr>
          <w:rFonts w:asciiTheme="majorHAnsi" w:eastAsia="Times New Roman" w:hAnsiTheme="majorHAnsi" w:cstheme="majorHAnsi"/>
          <w:lang w:val="en-US"/>
        </w:rPr>
        <w:t xml:space="preserve"> </w:t>
      </w:r>
      <w:r>
        <w:rPr>
          <w:rFonts w:asciiTheme="majorHAnsi" w:eastAsia="Times New Roman" w:hAnsiTheme="majorHAnsi" w:cstheme="majorHAnsi"/>
          <w:lang w:val="en-US"/>
        </w:rPr>
        <w:t xml:space="preserve">priority will be given to </w:t>
      </w:r>
      <w:proofErr w:type="spellStart"/>
      <w:r>
        <w:rPr>
          <w:rFonts w:asciiTheme="majorHAnsi" w:eastAsia="Times New Roman" w:hAnsiTheme="majorHAnsi" w:cstheme="majorHAnsi"/>
          <w:lang w:val="en-US"/>
        </w:rPr>
        <w:t>BioCanRx</w:t>
      </w:r>
      <w:proofErr w:type="spellEnd"/>
      <w:r>
        <w:rPr>
          <w:rFonts w:asciiTheme="majorHAnsi" w:eastAsia="Times New Roman" w:hAnsiTheme="majorHAnsi" w:cstheme="majorHAnsi"/>
          <w:lang w:val="en-US"/>
        </w:rPr>
        <w:t xml:space="preserve"> HQP defined as working with </w:t>
      </w:r>
      <w:proofErr w:type="spellStart"/>
      <w:r>
        <w:rPr>
          <w:rFonts w:asciiTheme="majorHAnsi" w:eastAsia="Times New Roman" w:hAnsiTheme="majorHAnsi" w:cstheme="majorHAnsi"/>
          <w:lang w:val="en-US"/>
        </w:rPr>
        <w:t>BioCanRx</w:t>
      </w:r>
      <w:proofErr w:type="spellEnd"/>
      <w:r>
        <w:rPr>
          <w:rFonts w:asciiTheme="majorHAnsi" w:eastAsia="Times New Roman" w:hAnsiTheme="majorHAnsi" w:cstheme="majorHAnsi"/>
          <w:lang w:val="en-US"/>
        </w:rPr>
        <w:t xml:space="preserve"> Network Investigators (defined currently or previously receiving research funding.) </w:t>
      </w:r>
      <w:r w:rsidR="003D41C7" w:rsidRPr="00060CCC">
        <w:rPr>
          <w:rFonts w:asciiTheme="majorHAnsi" w:eastAsia="Times New Roman" w:hAnsiTheme="majorHAnsi" w:cstheme="majorHAnsi"/>
          <w:lang w:val="en-US"/>
        </w:rPr>
        <w:t xml:space="preserve">If you are unsure about the eligibility of your </w:t>
      </w:r>
      <w:proofErr w:type="gramStart"/>
      <w:r w:rsidR="003D41C7" w:rsidRPr="00060CCC">
        <w:rPr>
          <w:rFonts w:asciiTheme="majorHAnsi" w:eastAsia="Times New Roman" w:hAnsiTheme="majorHAnsi" w:cstheme="majorHAnsi"/>
          <w:lang w:val="en-US"/>
        </w:rPr>
        <w:t>particular situation</w:t>
      </w:r>
      <w:proofErr w:type="gramEnd"/>
      <w:r w:rsidR="003D41C7" w:rsidRPr="00060CCC">
        <w:rPr>
          <w:rFonts w:asciiTheme="majorHAnsi" w:eastAsia="Times New Roman" w:hAnsiTheme="majorHAnsi" w:cstheme="majorHAnsi"/>
          <w:lang w:val="en-US"/>
        </w:rPr>
        <w:t xml:space="preserve">, please contact </w:t>
      </w:r>
      <w:r>
        <w:rPr>
          <w:rFonts w:asciiTheme="majorHAnsi" w:eastAsia="Times New Roman" w:hAnsiTheme="majorHAnsi" w:cstheme="majorHAnsi"/>
          <w:lang w:val="en-US"/>
        </w:rPr>
        <w:t xml:space="preserve">Sarah Ivanco, Manager of EDI and Training Programs at </w:t>
      </w:r>
      <w:hyperlink r:id="rId10" w:history="1">
        <w:r w:rsidR="005004B7" w:rsidRPr="009D3464">
          <w:rPr>
            <w:rStyle w:val="Hyperlink"/>
            <w:rFonts w:asciiTheme="majorHAnsi" w:eastAsia="Times New Roman" w:hAnsiTheme="majorHAnsi" w:cstheme="majorHAnsi"/>
            <w:lang w:val="en-US"/>
          </w:rPr>
          <w:t>sivanco@biocanrx.com</w:t>
        </w:r>
      </w:hyperlink>
      <w:r w:rsidR="005004B7">
        <w:rPr>
          <w:rFonts w:asciiTheme="majorHAnsi" w:eastAsia="Times New Roman" w:hAnsiTheme="majorHAnsi" w:cstheme="majorHAnsi"/>
          <w:lang w:val="en-US"/>
        </w:rPr>
        <w:t xml:space="preserve">. </w:t>
      </w:r>
    </w:p>
    <w:p w14:paraId="764B11F3" w14:textId="77777777" w:rsidR="005004B7" w:rsidRPr="005004B7" w:rsidRDefault="005004B7" w:rsidP="003D41C7">
      <w:pPr>
        <w:spacing w:after="0" w:line="240" w:lineRule="auto"/>
        <w:rPr>
          <w:rFonts w:asciiTheme="majorHAnsi" w:eastAsia="Times New Roman" w:hAnsiTheme="majorHAnsi" w:cstheme="majorHAnsi"/>
          <w:lang w:val="en-US"/>
        </w:rPr>
      </w:pPr>
    </w:p>
    <w:p w14:paraId="70A5435F" w14:textId="6C40788C" w:rsidR="003D41C7" w:rsidRPr="005004B7" w:rsidRDefault="003D41C7" w:rsidP="003D41C7">
      <w:pPr>
        <w:spacing w:after="0" w:line="240" w:lineRule="auto"/>
        <w:outlineLvl w:val="0"/>
        <w:rPr>
          <w:rFonts w:asciiTheme="majorHAnsi" w:eastAsia="Times New Roman" w:hAnsiTheme="majorHAnsi" w:cstheme="majorHAnsi"/>
          <w:b/>
          <w:color w:val="C00000"/>
          <w:sz w:val="24"/>
          <w:szCs w:val="24"/>
          <w:lang w:val="en-US"/>
        </w:rPr>
      </w:pPr>
      <w:r w:rsidRPr="005004B7">
        <w:rPr>
          <w:rFonts w:asciiTheme="majorHAnsi" w:eastAsia="Times New Roman" w:hAnsiTheme="majorHAnsi" w:cstheme="majorHAnsi"/>
          <w:b/>
          <w:color w:val="C00000"/>
          <w:sz w:val="24"/>
          <w:szCs w:val="24"/>
          <w:lang w:val="en-US"/>
        </w:rPr>
        <w:t>Specific Terms of the Award</w:t>
      </w:r>
    </w:p>
    <w:p w14:paraId="0F167C7D" w14:textId="77777777" w:rsidR="003D41C7" w:rsidRPr="00060CCC" w:rsidRDefault="003D41C7" w:rsidP="003D41C7">
      <w:pPr>
        <w:spacing w:after="0" w:line="240" w:lineRule="auto"/>
        <w:rPr>
          <w:rFonts w:asciiTheme="majorHAnsi" w:eastAsia="Times New Roman" w:hAnsiTheme="majorHAnsi" w:cstheme="majorHAnsi"/>
          <w:lang w:val="en-US"/>
        </w:rPr>
      </w:pPr>
    </w:p>
    <w:p w14:paraId="4CAE44E1" w14:textId="03F644FA" w:rsidR="003D41C7" w:rsidRPr="00060CCC" w:rsidRDefault="00541149" w:rsidP="00CD53B1">
      <w:pPr>
        <w:spacing w:after="0" w:line="240" w:lineRule="auto"/>
        <w:jc w:val="both"/>
        <w:rPr>
          <w:rFonts w:asciiTheme="majorHAnsi" w:eastAsia="Times New Roman" w:hAnsiTheme="majorHAnsi" w:cstheme="majorHAnsi"/>
          <w:lang w:val="en-US"/>
        </w:rPr>
      </w:pPr>
      <w:proofErr w:type="spellStart"/>
      <w:r w:rsidRPr="00060CCC">
        <w:rPr>
          <w:rFonts w:asciiTheme="majorHAnsi" w:eastAsia="Times New Roman" w:hAnsiTheme="majorHAnsi" w:cstheme="majorHAnsi"/>
          <w:lang w:val="en-US"/>
        </w:rPr>
        <w:t>BioCanRx</w:t>
      </w:r>
      <w:proofErr w:type="spellEnd"/>
      <w:r w:rsidRPr="00060CCC">
        <w:rPr>
          <w:rFonts w:asciiTheme="majorHAnsi" w:eastAsia="Times New Roman" w:hAnsiTheme="majorHAnsi" w:cstheme="majorHAnsi"/>
          <w:lang w:val="en-US"/>
        </w:rPr>
        <w:t xml:space="preserve"> will </w:t>
      </w:r>
      <w:r w:rsidR="00AA42E3" w:rsidRPr="00060CCC">
        <w:rPr>
          <w:rFonts w:asciiTheme="majorHAnsi" w:eastAsia="Times New Roman" w:hAnsiTheme="majorHAnsi" w:cstheme="majorHAnsi"/>
          <w:lang w:val="en-US"/>
        </w:rPr>
        <w:t xml:space="preserve">provide </w:t>
      </w:r>
      <w:r w:rsidRPr="00060CCC">
        <w:rPr>
          <w:rFonts w:asciiTheme="majorHAnsi" w:eastAsia="Times New Roman" w:hAnsiTheme="majorHAnsi" w:cstheme="majorHAnsi"/>
          <w:lang w:val="en-US"/>
        </w:rPr>
        <w:t xml:space="preserve">up to </w:t>
      </w:r>
      <w:r w:rsidR="00E973F8" w:rsidRPr="00060CCC">
        <w:rPr>
          <w:rFonts w:asciiTheme="majorHAnsi" w:eastAsia="Times New Roman" w:hAnsiTheme="majorHAnsi" w:cstheme="majorHAnsi"/>
          <w:lang w:val="en-US"/>
        </w:rPr>
        <w:t xml:space="preserve">two </w:t>
      </w:r>
      <w:r w:rsidRPr="00060CCC">
        <w:rPr>
          <w:rFonts w:asciiTheme="majorHAnsi" w:eastAsia="Times New Roman" w:hAnsiTheme="majorHAnsi" w:cstheme="majorHAnsi"/>
          <w:lang w:val="en-US"/>
        </w:rPr>
        <w:t>awards to HQP</w:t>
      </w:r>
      <w:r w:rsidR="0024621A" w:rsidRPr="00060CCC">
        <w:rPr>
          <w:rFonts w:asciiTheme="majorHAnsi" w:eastAsia="Times New Roman" w:hAnsiTheme="majorHAnsi" w:cstheme="majorHAnsi"/>
          <w:lang w:val="en-US"/>
        </w:rPr>
        <w:t xml:space="preserve">. </w:t>
      </w:r>
      <w:r w:rsidR="003D41C7" w:rsidRPr="00060CCC">
        <w:rPr>
          <w:rFonts w:asciiTheme="majorHAnsi" w:eastAsia="Times New Roman" w:hAnsiTheme="majorHAnsi" w:cstheme="majorHAnsi"/>
          <w:lang w:val="en-US"/>
        </w:rPr>
        <w:t>Eligible expenses that can be reimbursed include travel fare, accommodation and meals (excluding alcohol)</w:t>
      </w:r>
      <w:r w:rsidRPr="00060CCC">
        <w:rPr>
          <w:rFonts w:asciiTheme="majorHAnsi" w:eastAsia="Times New Roman" w:hAnsiTheme="majorHAnsi" w:cstheme="majorHAnsi"/>
          <w:lang w:val="en-US"/>
        </w:rPr>
        <w:t xml:space="preserve"> </w:t>
      </w:r>
      <w:r w:rsidR="003D41C7" w:rsidRPr="00060CCC">
        <w:rPr>
          <w:rFonts w:asciiTheme="majorHAnsi" w:eastAsia="Times New Roman" w:hAnsiTheme="majorHAnsi" w:cstheme="majorHAnsi"/>
          <w:lang w:val="en-US"/>
        </w:rPr>
        <w:t>not provided at the event. Each award will offer up to $1,</w:t>
      </w:r>
      <w:r w:rsidR="009A2541">
        <w:rPr>
          <w:rFonts w:asciiTheme="majorHAnsi" w:eastAsia="Times New Roman" w:hAnsiTheme="majorHAnsi" w:cstheme="majorHAnsi"/>
          <w:lang w:val="en-US"/>
        </w:rPr>
        <w:t>2</w:t>
      </w:r>
      <w:r w:rsidR="003D41C7" w:rsidRPr="00060CCC">
        <w:rPr>
          <w:rFonts w:asciiTheme="majorHAnsi" w:eastAsia="Times New Roman" w:hAnsiTheme="majorHAnsi" w:cstheme="majorHAnsi"/>
          <w:lang w:val="en-US"/>
        </w:rPr>
        <w:t xml:space="preserve">00 </w:t>
      </w:r>
      <w:r w:rsidR="00741901" w:rsidRPr="00060CCC">
        <w:rPr>
          <w:rFonts w:asciiTheme="majorHAnsi" w:eastAsia="Times New Roman" w:hAnsiTheme="majorHAnsi" w:cstheme="majorHAnsi"/>
          <w:lang w:val="en-US"/>
        </w:rPr>
        <w:t xml:space="preserve">CAD </w:t>
      </w:r>
      <w:r w:rsidR="003D41C7" w:rsidRPr="00060CCC">
        <w:rPr>
          <w:rFonts w:asciiTheme="majorHAnsi" w:eastAsia="Times New Roman" w:hAnsiTheme="majorHAnsi" w:cstheme="majorHAnsi"/>
          <w:lang w:val="en-US"/>
        </w:rPr>
        <w:t xml:space="preserve">in reimbursement. Please note that </w:t>
      </w:r>
      <w:proofErr w:type="spellStart"/>
      <w:r w:rsidR="003D41C7" w:rsidRPr="00060CCC">
        <w:rPr>
          <w:rFonts w:asciiTheme="majorHAnsi" w:eastAsia="Times New Roman" w:hAnsiTheme="majorHAnsi" w:cstheme="majorHAnsi"/>
          <w:lang w:val="en-US"/>
        </w:rPr>
        <w:t>BioCanRx</w:t>
      </w:r>
      <w:proofErr w:type="spellEnd"/>
      <w:r w:rsidR="003D41C7" w:rsidRPr="00060CCC">
        <w:rPr>
          <w:rFonts w:asciiTheme="majorHAnsi" w:eastAsia="Times New Roman" w:hAnsiTheme="majorHAnsi" w:cstheme="majorHAnsi"/>
          <w:lang w:val="en-US"/>
        </w:rPr>
        <w:t xml:space="preserve"> cannot reimburse event registration costs. More information about our travel policy will be sent out to successful awardees.</w:t>
      </w:r>
      <w:r w:rsidR="008167D2" w:rsidRPr="00060CCC">
        <w:rPr>
          <w:rFonts w:asciiTheme="majorHAnsi" w:eastAsia="Times New Roman" w:hAnsiTheme="majorHAnsi" w:cstheme="majorHAnsi"/>
          <w:lang w:val="en-US"/>
        </w:rPr>
        <w:t xml:space="preserve"> </w:t>
      </w:r>
      <w:r w:rsidR="003D41C7" w:rsidRPr="00060CCC">
        <w:rPr>
          <w:rFonts w:asciiTheme="majorHAnsi" w:eastAsia="Times New Roman" w:hAnsiTheme="majorHAnsi" w:cstheme="majorHAnsi"/>
          <w:lang w:val="en-US"/>
        </w:rPr>
        <w:t xml:space="preserve">The value of the award is reimbursed directly to the </w:t>
      </w:r>
      <w:r w:rsidR="00741901" w:rsidRPr="00060CCC">
        <w:rPr>
          <w:rFonts w:asciiTheme="majorHAnsi" w:eastAsia="Times New Roman" w:hAnsiTheme="majorHAnsi" w:cstheme="majorHAnsi"/>
          <w:lang w:val="en-US"/>
        </w:rPr>
        <w:t>awardee</w:t>
      </w:r>
      <w:r w:rsidR="003D41C7" w:rsidRPr="00060CCC">
        <w:rPr>
          <w:rFonts w:asciiTheme="majorHAnsi" w:eastAsia="Times New Roman" w:hAnsiTheme="majorHAnsi" w:cstheme="majorHAnsi"/>
          <w:lang w:val="en-US"/>
        </w:rPr>
        <w:t xml:space="preserve"> following the event.</w:t>
      </w:r>
    </w:p>
    <w:p w14:paraId="54954354" w14:textId="77777777" w:rsidR="003D41C7" w:rsidRPr="00060CCC" w:rsidRDefault="003D41C7" w:rsidP="003D41C7">
      <w:pPr>
        <w:spacing w:after="0" w:line="240" w:lineRule="auto"/>
        <w:rPr>
          <w:rFonts w:asciiTheme="majorHAnsi" w:eastAsia="Times New Roman" w:hAnsiTheme="majorHAnsi" w:cstheme="majorHAnsi"/>
          <w:lang w:val="en-US"/>
        </w:rPr>
      </w:pPr>
    </w:p>
    <w:p w14:paraId="7D44D450" w14:textId="77777777" w:rsidR="003D41C7" w:rsidRPr="00060CCC" w:rsidRDefault="003D41C7" w:rsidP="003D41C7">
      <w:pPr>
        <w:spacing w:after="0" w:line="240" w:lineRule="auto"/>
        <w:rPr>
          <w:rFonts w:asciiTheme="majorHAnsi" w:eastAsia="Times New Roman" w:hAnsiTheme="majorHAnsi" w:cstheme="majorHAnsi"/>
          <w:lang w:val="en-US"/>
        </w:rPr>
      </w:pPr>
      <w:r w:rsidRPr="00060CCC">
        <w:rPr>
          <w:rFonts w:asciiTheme="majorHAnsi" w:eastAsia="Times New Roman" w:hAnsiTheme="majorHAnsi" w:cstheme="majorHAnsi"/>
          <w:lang w:val="en-US"/>
        </w:rPr>
        <w:t xml:space="preserve">Awardees must complete a post-event report/feedback form in order to be reimbursed by </w:t>
      </w:r>
      <w:proofErr w:type="spellStart"/>
      <w:r w:rsidRPr="00060CCC">
        <w:rPr>
          <w:rFonts w:asciiTheme="majorHAnsi" w:eastAsia="Times New Roman" w:hAnsiTheme="majorHAnsi" w:cstheme="majorHAnsi"/>
          <w:lang w:val="en-US"/>
        </w:rPr>
        <w:t>BioCanRx</w:t>
      </w:r>
      <w:proofErr w:type="spellEnd"/>
      <w:r w:rsidRPr="00060CCC">
        <w:rPr>
          <w:rFonts w:asciiTheme="majorHAnsi" w:eastAsia="Times New Roman" w:hAnsiTheme="majorHAnsi" w:cstheme="majorHAnsi"/>
          <w:lang w:val="en-US"/>
        </w:rPr>
        <w:t>.</w:t>
      </w:r>
    </w:p>
    <w:p w14:paraId="5492095B" w14:textId="531BD764" w:rsidR="003D41C7" w:rsidRPr="00060CCC" w:rsidRDefault="003D41C7" w:rsidP="003D41C7">
      <w:pPr>
        <w:spacing w:after="0" w:line="240" w:lineRule="auto"/>
        <w:rPr>
          <w:rFonts w:asciiTheme="majorHAnsi" w:eastAsia="Times New Roman" w:hAnsiTheme="majorHAnsi" w:cstheme="majorHAnsi"/>
          <w:lang w:val="en-US"/>
        </w:rPr>
      </w:pPr>
    </w:p>
    <w:p w14:paraId="2101219A" w14:textId="7F3B7F04" w:rsidR="002F6405" w:rsidRPr="00060CCC" w:rsidRDefault="002F6405" w:rsidP="00EA4141">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b/>
          <w:lang w:val="en-US"/>
        </w:rPr>
      </w:pPr>
      <w:r w:rsidRPr="00060CCC">
        <w:rPr>
          <w:rFonts w:asciiTheme="majorHAnsi" w:eastAsia="Times New Roman" w:hAnsiTheme="majorHAnsi" w:cstheme="majorHAnsi"/>
          <w:b/>
          <w:color w:val="C00000"/>
          <w:lang w:val="en-US"/>
        </w:rPr>
        <w:t>Deadlines:</w:t>
      </w:r>
      <w:r w:rsidRPr="00060CCC">
        <w:rPr>
          <w:rFonts w:asciiTheme="majorHAnsi" w:eastAsia="Times New Roman" w:hAnsiTheme="majorHAnsi" w:cstheme="majorHAnsi"/>
          <w:b/>
          <w:lang w:val="en-US"/>
        </w:rPr>
        <w:t xml:space="preserve"> </w:t>
      </w:r>
    </w:p>
    <w:p w14:paraId="7CA337E3" w14:textId="48D1795F" w:rsidR="00905C04" w:rsidRPr="00060CCC" w:rsidRDefault="00EC2902" w:rsidP="00EA4141">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lang w:val="en-US"/>
        </w:rPr>
      </w:pPr>
      <w:r w:rsidRPr="00060CCC">
        <w:rPr>
          <w:rFonts w:asciiTheme="majorHAnsi" w:eastAsia="Times New Roman" w:hAnsiTheme="majorHAnsi" w:cstheme="majorHAnsi"/>
          <w:b/>
          <w:lang w:val="en-US"/>
        </w:rPr>
        <w:t>Travel Award Application Deadline</w:t>
      </w:r>
      <w:r w:rsidRPr="00060CCC">
        <w:rPr>
          <w:rFonts w:asciiTheme="majorHAnsi" w:eastAsia="Times New Roman" w:hAnsiTheme="majorHAnsi" w:cstheme="majorHAnsi"/>
          <w:b/>
          <w:bCs/>
          <w:lang w:val="en-US"/>
        </w:rPr>
        <w:t xml:space="preserve">: </w:t>
      </w:r>
      <w:r w:rsidR="00BB0F96">
        <w:rPr>
          <w:rFonts w:asciiTheme="majorHAnsi" w:eastAsia="Times New Roman" w:hAnsiTheme="majorHAnsi" w:cstheme="majorHAnsi"/>
          <w:lang w:val="en-US"/>
        </w:rPr>
        <w:t>J</w:t>
      </w:r>
      <w:r w:rsidR="009A2541">
        <w:rPr>
          <w:rFonts w:asciiTheme="majorHAnsi" w:eastAsia="Times New Roman" w:hAnsiTheme="majorHAnsi" w:cstheme="majorHAnsi"/>
          <w:lang w:val="en-US"/>
        </w:rPr>
        <w:t>u</w:t>
      </w:r>
      <w:r w:rsidR="00771425">
        <w:rPr>
          <w:rFonts w:asciiTheme="majorHAnsi" w:eastAsia="Times New Roman" w:hAnsiTheme="majorHAnsi" w:cstheme="majorHAnsi"/>
          <w:lang w:val="en-US"/>
        </w:rPr>
        <w:t>ne</w:t>
      </w:r>
      <w:r w:rsidR="00BB0F96">
        <w:rPr>
          <w:rFonts w:asciiTheme="majorHAnsi" w:eastAsia="Times New Roman" w:hAnsiTheme="majorHAnsi" w:cstheme="majorHAnsi"/>
          <w:lang w:val="en-US"/>
        </w:rPr>
        <w:t xml:space="preserve"> </w:t>
      </w:r>
      <w:r w:rsidR="00771425">
        <w:rPr>
          <w:rFonts w:asciiTheme="majorHAnsi" w:eastAsia="Times New Roman" w:hAnsiTheme="majorHAnsi" w:cstheme="majorHAnsi"/>
          <w:lang w:val="en-US"/>
        </w:rPr>
        <w:t>30</w:t>
      </w:r>
      <w:r w:rsidR="00BB0F96" w:rsidRPr="00BB0F96">
        <w:rPr>
          <w:rFonts w:asciiTheme="majorHAnsi" w:eastAsia="Times New Roman" w:hAnsiTheme="majorHAnsi" w:cstheme="majorHAnsi"/>
          <w:vertAlign w:val="superscript"/>
          <w:lang w:val="en-US"/>
        </w:rPr>
        <w:t>th</w:t>
      </w:r>
      <w:r w:rsidR="00BB0F96">
        <w:rPr>
          <w:rFonts w:asciiTheme="majorHAnsi" w:eastAsia="Times New Roman" w:hAnsiTheme="majorHAnsi" w:cstheme="majorHAnsi"/>
          <w:lang w:val="en-US"/>
        </w:rPr>
        <w:t>, 2022</w:t>
      </w:r>
    </w:p>
    <w:p w14:paraId="6E22F0A4" w14:textId="2B0B0118" w:rsidR="00905C04" w:rsidRPr="00060CCC" w:rsidRDefault="00905C04" w:rsidP="00EA4141">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lang w:val="en-US"/>
        </w:rPr>
      </w:pPr>
      <w:r w:rsidRPr="00060CCC">
        <w:rPr>
          <w:rFonts w:asciiTheme="majorHAnsi" w:eastAsia="Times New Roman" w:hAnsiTheme="majorHAnsi" w:cstheme="majorHAnsi"/>
          <w:b/>
          <w:lang w:val="en-US"/>
        </w:rPr>
        <w:t>Eve</w:t>
      </w:r>
      <w:r w:rsidR="002C672A" w:rsidRPr="00060CCC">
        <w:rPr>
          <w:rFonts w:asciiTheme="majorHAnsi" w:eastAsia="Times New Roman" w:hAnsiTheme="majorHAnsi" w:cstheme="majorHAnsi"/>
          <w:b/>
          <w:lang w:val="en-US"/>
        </w:rPr>
        <w:t>n</w:t>
      </w:r>
      <w:r w:rsidRPr="00060CCC">
        <w:rPr>
          <w:rFonts w:asciiTheme="majorHAnsi" w:eastAsia="Times New Roman" w:hAnsiTheme="majorHAnsi" w:cstheme="majorHAnsi"/>
          <w:b/>
          <w:lang w:val="en-US"/>
        </w:rPr>
        <w:t>t Dates</w:t>
      </w:r>
      <w:r w:rsidR="00EC2902" w:rsidRPr="00060CCC">
        <w:rPr>
          <w:rFonts w:asciiTheme="majorHAnsi" w:eastAsia="Times New Roman" w:hAnsiTheme="majorHAnsi" w:cstheme="majorHAnsi"/>
          <w:b/>
          <w:lang w:val="en-US"/>
        </w:rPr>
        <w:t>:</w:t>
      </w:r>
      <w:r w:rsidR="00EC2902" w:rsidRPr="00060CCC">
        <w:rPr>
          <w:rFonts w:asciiTheme="majorHAnsi" w:eastAsia="Times New Roman" w:hAnsiTheme="majorHAnsi" w:cstheme="majorHAnsi"/>
          <w:lang w:val="en-US"/>
        </w:rPr>
        <w:t xml:space="preserve"> </w:t>
      </w:r>
      <w:r w:rsidR="009A2541">
        <w:rPr>
          <w:rFonts w:asciiTheme="majorHAnsi" w:eastAsia="Times New Roman" w:hAnsiTheme="majorHAnsi" w:cstheme="majorHAnsi"/>
          <w:lang w:val="en-US"/>
        </w:rPr>
        <w:t>September</w:t>
      </w:r>
      <w:r w:rsidR="00C92E57" w:rsidRPr="00060CCC">
        <w:rPr>
          <w:rFonts w:asciiTheme="majorHAnsi" w:eastAsia="Times New Roman" w:hAnsiTheme="majorHAnsi" w:cstheme="majorHAnsi"/>
          <w:lang w:val="en-US"/>
        </w:rPr>
        <w:t xml:space="preserve"> </w:t>
      </w:r>
      <w:r w:rsidR="009A2541">
        <w:rPr>
          <w:rFonts w:asciiTheme="majorHAnsi" w:eastAsia="Times New Roman" w:hAnsiTheme="majorHAnsi" w:cstheme="majorHAnsi"/>
          <w:lang w:val="en-US"/>
        </w:rPr>
        <w:t>19-21</w:t>
      </w:r>
      <w:r w:rsidR="004F6BD6" w:rsidRPr="00060CCC">
        <w:rPr>
          <w:rFonts w:asciiTheme="majorHAnsi" w:eastAsia="Times New Roman" w:hAnsiTheme="majorHAnsi" w:cstheme="majorHAnsi"/>
          <w:lang w:val="en-US"/>
        </w:rPr>
        <w:t>, 2022</w:t>
      </w:r>
    </w:p>
    <w:p w14:paraId="0612CF9F" w14:textId="77777777" w:rsidR="002F6405" w:rsidRPr="00060CCC" w:rsidRDefault="002F6405" w:rsidP="003D41C7">
      <w:pPr>
        <w:spacing w:after="0" w:line="240" w:lineRule="auto"/>
        <w:outlineLvl w:val="0"/>
        <w:rPr>
          <w:rFonts w:asciiTheme="majorHAnsi" w:eastAsia="Times New Roman" w:hAnsiTheme="majorHAnsi" w:cstheme="majorHAnsi"/>
          <w:b/>
          <w:lang w:val="en-US"/>
        </w:rPr>
      </w:pPr>
    </w:p>
    <w:p w14:paraId="1529EE70" w14:textId="2A15AB05" w:rsidR="003D41C7" w:rsidRPr="00CD53B1" w:rsidRDefault="003D41C7" w:rsidP="003D41C7">
      <w:pPr>
        <w:spacing w:after="0" w:line="240" w:lineRule="auto"/>
        <w:outlineLvl w:val="0"/>
        <w:rPr>
          <w:rFonts w:asciiTheme="majorHAnsi" w:eastAsia="Times New Roman" w:hAnsiTheme="majorHAnsi" w:cstheme="majorHAnsi"/>
          <w:b/>
          <w:color w:val="C00000"/>
          <w:sz w:val="24"/>
          <w:szCs w:val="24"/>
          <w:lang w:val="en-US"/>
        </w:rPr>
      </w:pPr>
      <w:r w:rsidRPr="00CD53B1">
        <w:rPr>
          <w:rFonts w:asciiTheme="majorHAnsi" w:eastAsia="Times New Roman" w:hAnsiTheme="majorHAnsi" w:cstheme="majorHAnsi"/>
          <w:b/>
          <w:color w:val="C00000"/>
          <w:sz w:val="24"/>
          <w:szCs w:val="24"/>
          <w:lang w:val="en-US"/>
        </w:rPr>
        <w:t>Application Procedure</w:t>
      </w:r>
    </w:p>
    <w:p w14:paraId="7C9BE6DA" w14:textId="5FAC4D5B" w:rsidR="003D41C7" w:rsidRPr="00060CCC" w:rsidRDefault="003D41C7" w:rsidP="003D41C7">
      <w:pPr>
        <w:spacing w:after="0" w:line="240" w:lineRule="auto"/>
        <w:rPr>
          <w:rFonts w:asciiTheme="majorHAnsi" w:eastAsia="Times New Roman" w:hAnsiTheme="majorHAnsi" w:cstheme="majorHAnsi"/>
          <w:lang w:val="en-US"/>
        </w:rPr>
      </w:pPr>
      <w:r w:rsidRPr="00060CCC">
        <w:rPr>
          <w:rFonts w:asciiTheme="majorHAnsi" w:eastAsia="Times New Roman" w:hAnsiTheme="majorHAnsi" w:cstheme="majorHAnsi"/>
          <w:lang w:val="en-US"/>
        </w:rPr>
        <w:t xml:space="preserve">Fill out the application form below with the required documentation and send your application package to </w:t>
      </w:r>
      <w:hyperlink r:id="rId11" w:history="1">
        <w:r w:rsidR="00CD53B1" w:rsidRPr="009D3464">
          <w:rPr>
            <w:rStyle w:val="Hyperlink"/>
            <w:rFonts w:asciiTheme="majorHAnsi" w:hAnsiTheme="majorHAnsi" w:cstheme="majorHAnsi"/>
          </w:rPr>
          <w:t>sivanco@biocanrx.com</w:t>
        </w:r>
      </w:hyperlink>
      <w:r w:rsidR="00CD53B1">
        <w:rPr>
          <w:rFonts w:asciiTheme="majorHAnsi" w:hAnsiTheme="majorHAnsi" w:cstheme="majorHAnsi"/>
        </w:rPr>
        <w:t xml:space="preserve">. </w:t>
      </w:r>
      <w:r w:rsidR="008167D2" w:rsidRPr="00060CCC">
        <w:rPr>
          <w:rFonts w:asciiTheme="majorHAnsi" w:eastAsia="Times New Roman" w:hAnsiTheme="majorHAnsi" w:cstheme="majorHAnsi"/>
          <w:lang w:val="en-US"/>
        </w:rPr>
        <w:t xml:space="preserve"> </w:t>
      </w:r>
    </w:p>
    <w:p w14:paraId="03F446BD" w14:textId="77777777" w:rsidR="003D41C7" w:rsidRPr="00060CCC" w:rsidRDefault="003D41C7" w:rsidP="003D41C7">
      <w:pPr>
        <w:spacing w:after="0" w:line="240" w:lineRule="auto"/>
        <w:rPr>
          <w:rFonts w:asciiTheme="majorHAnsi" w:eastAsia="Times New Roman" w:hAnsiTheme="majorHAnsi" w:cstheme="majorHAnsi"/>
          <w:lang w:val="en-US"/>
        </w:rPr>
      </w:pPr>
    </w:p>
    <w:p w14:paraId="4D4A78C8" w14:textId="77777777" w:rsidR="003D41C7" w:rsidRPr="00060CCC" w:rsidRDefault="003D41C7" w:rsidP="003D41C7">
      <w:pPr>
        <w:spacing w:after="0" w:line="240" w:lineRule="auto"/>
        <w:rPr>
          <w:rFonts w:asciiTheme="majorHAnsi" w:eastAsia="Times New Roman" w:hAnsiTheme="majorHAnsi" w:cstheme="majorHAnsi"/>
          <w:lang w:val="en-US"/>
        </w:rPr>
      </w:pPr>
      <w:r w:rsidRPr="00060CCC">
        <w:rPr>
          <w:rFonts w:asciiTheme="majorHAnsi" w:eastAsia="Times New Roman" w:hAnsiTheme="majorHAnsi" w:cstheme="majorHAnsi"/>
          <w:lang w:val="en-US"/>
        </w:rPr>
        <w:t>List of Required Documentation:</w:t>
      </w:r>
    </w:p>
    <w:p w14:paraId="3D086C5E" w14:textId="1B777FFC" w:rsidR="003D41C7" w:rsidRPr="00060CCC" w:rsidRDefault="003D41C7" w:rsidP="003D41C7">
      <w:pPr>
        <w:spacing w:after="0" w:line="240" w:lineRule="auto"/>
        <w:ind w:left="567"/>
        <w:rPr>
          <w:rFonts w:asciiTheme="majorHAnsi" w:eastAsia="Times New Roman" w:hAnsiTheme="majorHAnsi" w:cstheme="majorHAnsi"/>
          <w:lang w:val="en-US"/>
        </w:rPr>
      </w:pPr>
      <w:r w:rsidRPr="00060CCC">
        <w:rPr>
          <w:rFonts w:ascii="Segoe UI Symbol" w:eastAsia="MS Mincho" w:hAnsi="Segoe UI Symbol" w:cs="Segoe UI Symbol"/>
          <w:lang w:val="en-US"/>
        </w:rPr>
        <w:t>☐</w:t>
      </w:r>
      <w:r w:rsidRPr="00060CCC">
        <w:rPr>
          <w:rFonts w:asciiTheme="majorHAnsi" w:eastAsia="Times New Roman" w:hAnsiTheme="majorHAnsi" w:cstheme="majorHAnsi"/>
          <w:lang w:val="en-US"/>
        </w:rPr>
        <w:t xml:space="preserve"> </w:t>
      </w:r>
      <w:r w:rsidRPr="00060CCC">
        <w:rPr>
          <w:rFonts w:asciiTheme="majorHAnsi" w:eastAsia="Times New Roman" w:hAnsiTheme="majorHAnsi" w:cstheme="majorHAnsi"/>
          <w:lang w:val="en-US"/>
        </w:rPr>
        <w:tab/>
        <w:t xml:space="preserve">Completed </w:t>
      </w:r>
      <w:r w:rsidR="00941B34" w:rsidRPr="00060CCC">
        <w:rPr>
          <w:rFonts w:asciiTheme="majorHAnsi" w:eastAsia="Times New Roman" w:hAnsiTheme="majorHAnsi" w:cstheme="majorHAnsi"/>
          <w:lang w:val="en-US"/>
        </w:rPr>
        <w:t>T</w:t>
      </w:r>
      <w:r w:rsidRPr="00060CCC">
        <w:rPr>
          <w:rFonts w:asciiTheme="majorHAnsi" w:eastAsia="Times New Roman" w:hAnsiTheme="majorHAnsi" w:cstheme="majorHAnsi"/>
          <w:lang w:val="en-US"/>
        </w:rPr>
        <w:t>ravel Award Application, Questions A + B</w:t>
      </w:r>
    </w:p>
    <w:p w14:paraId="07323894" w14:textId="77777777" w:rsidR="003D41C7" w:rsidRPr="00060CCC" w:rsidRDefault="003D41C7" w:rsidP="003D41C7">
      <w:pPr>
        <w:spacing w:after="0" w:line="240" w:lineRule="auto"/>
        <w:ind w:left="567"/>
        <w:rPr>
          <w:rFonts w:asciiTheme="majorHAnsi" w:eastAsia="Times New Roman" w:hAnsiTheme="majorHAnsi" w:cstheme="majorHAnsi"/>
          <w:lang w:val="en-US"/>
        </w:rPr>
      </w:pPr>
      <w:r w:rsidRPr="00060CCC">
        <w:rPr>
          <w:rFonts w:ascii="Segoe UI Symbol" w:eastAsia="MS Mincho" w:hAnsi="Segoe UI Symbol" w:cs="Segoe UI Symbol"/>
          <w:lang w:val="en-US"/>
        </w:rPr>
        <w:t>☐</w:t>
      </w:r>
      <w:r w:rsidRPr="00060CCC">
        <w:rPr>
          <w:rFonts w:asciiTheme="majorHAnsi" w:eastAsia="Times New Roman" w:hAnsiTheme="majorHAnsi" w:cstheme="majorHAnsi"/>
          <w:lang w:val="en-US"/>
        </w:rPr>
        <w:tab/>
        <w:t>Curriculum Vitae, Item C</w:t>
      </w:r>
    </w:p>
    <w:p w14:paraId="27AB5D27" w14:textId="7E8BA327" w:rsidR="003D41C7" w:rsidRPr="00060CCC" w:rsidRDefault="003D41C7" w:rsidP="003D41C7">
      <w:pPr>
        <w:spacing w:after="0" w:line="240" w:lineRule="auto"/>
        <w:ind w:left="567"/>
        <w:rPr>
          <w:rFonts w:asciiTheme="majorHAnsi" w:eastAsia="Times New Roman" w:hAnsiTheme="majorHAnsi" w:cstheme="majorHAnsi"/>
          <w:lang w:val="en-US"/>
        </w:rPr>
      </w:pPr>
      <w:r w:rsidRPr="00060CCC">
        <w:rPr>
          <w:rFonts w:ascii="Segoe UI Symbol" w:eastAsia="MS Mincho" w:hAnsi="Segoe UI Symbol" w:cs="Segoe UI Symbol"/>
          <w:lang w:val="en-US"/>
        </w:rPr>
        <w:t>☐</w:t>
      </w:r>
      <w:r w:rsidRPr="00060CCC">
        <w:rPr>
          <w:rFonts w:asciiTheme="majorHAnsi" w:eastAsia="Times New Roman" w:hAnsiTheme="majorHAnsi" w:cstheme="majorHAnsi"/>
          <w:lang w:val="en-US"/>
        </w:rPr>
        <w:tab/>
        <w:t>Letter of Support from Current Supervisor</w:t>
      </w:r>
      <w:r w:rsidR="00BF742A" w:rsidRPr="00060CCC">
        <w:rPr>
          <w:rFonts w:asciiTheme="majorHAnsi" w:eastAsia="Times New Roman" w:hAnsiTheme="majorHAnsi" w:cstheme="majorHAnsi"/>
          <w:lang w:val="en-US"/>
        </w:rPr>
        <w:t>, Item D</w:t>
      </w:r>
    </w:p>
    <w:p w14:paraId="3E743B6A" w14:textId="77777777" w:rsidR="0024621A" w:rsidRPr="00060CCC" w:rsidRDefault="0024621A">
      <w:pPr>
        <w:spacing w:after="0" w:line="240" w:lineRule="auto"/>
        <w:jc w:val="center"/>
        <w:rPr>
          <w:rFonts w:asciiTheme="majorHAnsi" w:eastAsia="Times New Roman" w:hAnsiTheme="majorHAnsi" w:cstheme="majorHAnsi"/>
          <w:b/>
          <w:color w:val="15387F"/>
          <w:sz w:val="28"/>
          <w:szCs w:val="28"/>
          <w:lang w:val="en-US"/>
        </w:rPr>
      </w:pPr>
    </w:p>
    <w:p w14:paraId="183DB03F" w14:textId="77777777" w:rsidR="0024621A" w:rsidRPr="00060CCC" w:rsidRDefault="0024621A">
      <w:pPr>
        <w:spacing w:after="0" w:line="240" w:lineRule="auto"/>
        <w:jc w:val="center"/>
        <w:rPr>
          <w:rFonts w:asciiTheme="majorHAnsi" w:eastAsia="Times New Roman" w:hAnsiTheme="majorHAnsi" w:cstheme="majorHAnsi"/>
          <w:b/>
          <w:color w:val="15387F"/>
          <w:sz w:val="28"/>
          <w:szCs w:val="28"/>
          <w:lang w:val="en-US"/>
        </w:rPr>
      </w:pPr>
    </w:p>
    <w:p w14:paraId="1F55C007" w14:textId="77777777" w:rsidR="0024621A" w:rsidRPr="00060CCC" w:rsidRDefault="0024621A">
      <w:pPr>
        <w:spacing w:after="0" w:line="240" w:lineRule="auto"/>
        <w:jc w:val="center"/>
        <w:rPr>
          <w:rFonts w:asciiTheme="majorHAnsi" w:eastAsia="Times New Roman" w:hAnsiTheme="majorHAnsi" w:cstheme="majorHAnsi"/>
          <w:b/>
          <w:color w:val="15387F"/>
          <w:sz w:val="28"/>
          <w:szCs w:val="28"/>
          <w:lang w:val="en-US"/>
        </w:rPr>
      </w:pPr>
    </w:p>
    <w:p w14:paraId="255D71EF" w14:textId="77777777" w:rsidR="0024621A" w:rsidRPr="00060CCC" w:rsidRDefault="0024621A">
      <w:pPr>
        <w:spacing w:after="0" w:line="240" w:lineRule="auto"/>
        <w:jc w:val="center"/>
        <w:rPr>
          <w:rFonts w:asciiTheme="majorHAnsi" w:eastAsia="Times New Roman" w:hAnsiTheme="majorHAnsi" w:cstheme="majorHAnsi"/>
          <w:b/>
          <w:color w:val="15387F"/>
          <w:sz w:val="28"/>
          <w:szCs w:val="28"/>
          <w:lang w:val="en-US"/>
        </w:rPr>
      </w:pPr>
    </w:p>
    <w:p w14:paraId="55B1603F" w14:textId="77777777" w:rsidR="009432A6" w:rsidRPr="00060CCC" w:rsidRDefault="009432A6">
      <w:pPr>
        <w:spacing w:after="0" w:line="240" w:lineRule="auto"/>
        <w:jc w:val="center"/>
        <w:rPr>
          <w:rFonts w:asciiTheme="majorHAnsi" w:eastAsia="Times New Roman" w:hAnsiTheme="majorHAnsi" w:cstheme="majorHAnsi"/>
          <w:b/>
          <w:color w:val="15387F"/>
          <w:sz w:val="28"/>
          <w:szCs w:val="28"/>
          <w:lang w:val="en-US"/>
        </w:rPr>
      </w:pPr>
    </w:p>
    <w:p w14:paraId="24F8852E" w14:textId="74240067" w:rsidR="00FF61ED" w:rsidRPr="00060CCC" w:rsidRDefault="004F6BD6" w:rsidP="00CD53B1">
      <w:pPr>
        <w:spacing w:after="0" w:line="240" w:lineRule="auto"/>
        <w:jc w:val="center"/>
        <w:rPr>
          <w:rFonts w:asciiTheme="majorHAnsi" w:eastAsia="Times New Roman" w:hAnsiTheme="majorHAnsi" w:cstheme="majorHAnsi"/>
          <w:b/>
          <w:color w:val="15387F"/>
          <w:sz w:val="28"/>
          <w:szCs w:val="28"/>
          <w:lang w:val="en-US"/>
        </w:rPr>
      </w:pPr>
      <w:r w:rsidRPr="00060CCC">
        <w:rPr>
          <w:rFonts w:asciiTheme="majorHAnsi" w:eastAsia="Times New Roman" w:hAnsiTheme="majorHAnsi" w:cstheme="majorHAnsi"/>
          <w:b/>
          <w:color w:val="15387F"/>
          <w:sz w:val="28"/>
          <w:szCs w:val="28"/>
          <w:lang w:val="en-US"/>
        </w:rPr>
        <w:br w:type="page"/>
      </w:r>
      <w:r w:rsidR="00FF61ED" w:rsidRPr="00060CCC">
        <w:rPr>
          <w:rFonts w:asciiTheme="majorHAnsi" w:eastAsia="Times New Roman" w:hAnsiTheme="majorHAnsi" w:cstheme="majorHAnsi"/>
          <w:b/>
          <w:color w:val="15387F"/>
          <w:sz w:val="28"/>
          <w:szCs w:val="28"/>
          <w:lang w:val="en-US"/>
        </w:rPr>
        <w:lastRenderedPageBreak/>
        <w:t>APPLICATION</w:t>
      </w:r>
    </w:p>
    <w:p w14:paraId="2182E127" w14:textId="08FF2545" w:rsidR="005059E8" w:rsidRPr="00060CCC" w:rsidRDefault="005059E8" w:rsidP="005059E8">
      <w:pPr>
        <w:spacing w:after="0" w:line="240" w:lineRule="auto"/>
        <w:jc w:val="center"/>
        <w:rPr>
          <w:rFonts w:asciiTheme="majorHAnsi" w:eastAsia="Times New Roman" w:hAnsiTheme="majorHAnsi" w:cstheme="majorHAnsi"/>
          <w:b/>
          <w:color w:val="15387F"/>
          <w:sz w:val="28"/>
          <w:szCs w:val="28"/>
          <w:lang w:val="en-US"/>
        </w:rPr>
      </w:pPr>
      <w:r w:rsidRPr="00060CCC">
        <w:rPr>
          <w:rFonts w:asciiTheme="majorHAnsi" w:eastAsia="Times New Roman" w:hAnsiTheme="majorHAnsi" w:cstheme="majorHAnsi"/>
          <w:b/>
          <w:color w:val="15387F"/>
          <w:sz w:val="28"/>
          <w:szCs w:val="28"/>
          <w:lang w:val="en-US"/>
        </w:rPr>
        <w:t xml:space="preserve">RE: </w:t>
      </w:r>
      <w:proofErr w:type="spellStart"/>
      <w:r w:rsidRPr="00060CCC">
        <w:rPr>
          <w:rFonts w:asciiTheme="majorHAnsi" w:eastAsia="Times New Roman" w:hAnsiTheme="majorHAnsi" w:cstheme="majorHAnsi"/>
          <w:b/>
          <w:color w:val="15387F"/>
          <w:sz w:val="28"/>
          <w:szCs w:val="28"/>
          <w:lang w:val="en-US"/>
        </w:rPr>
        <w:t>CellCAN</w:t>
      </w:r>
      <w:proofErr w:type="spellEnd"/>
      <w:r w:rsidRPr="00060CCC">
        <w:rPr>
          <w:rFonts w:asciiTheme="majorHAnsi" w:eastAsia="Times New Roman" w:hAnsiTheme="majorHAnsi" w:cstheme="majorHAnsi"/>
          <w:b/>
          <w:color w:val="15387F"/>
          <w:sz w:val="28"/>
          <w:szCs w:val="28"/>
          <w:lang w:val="en-US"/>
        </w:rPr>
        <w:t xml:space="preserve"> pan-Canadian Strategic Forum, </w:t>
      </w:r>
      <w:r w:rsidR="00771425">
        <w:rPr>
          <w:rFonts w:asciiTheme="majorHAnsi" w:eastAsia="Times New Roman" w:hAnsiTheme="majorHAnsi" w:cstheme="majorHAnsi"/>
          <w:b/>
          <w:color w:val="15387F"/>
          <w:sz w:val="28"/>
          <w:szCs w:val="28"/>
          <w:lang w:val="en-US"/>
        </w:rPr>
        <w:t>September 19</w:t>
      </w:r>
      <w:r w:rsidR="00771425" w:rsidRPr="00771425">
        <w:rPr>
          <w:rFonts w:asciiTheme="majorHAnsi" w:eastAsia="Times New Roman" w:hAnsiTheme="majorHAnsi" w:cstheme="majorHAnsi"/>
          <w:b/>
          <w:color w:val="15387F"/>
          <w:sz w:val="28"/>
          <w:szCs w:val="28"/>
          <w:vertAlign w:val="superscript"/>
          <w:lang w:val="en-US"/>
        </w:rPr>
        <w:t>th</w:t>
      </w:r>
      <w:r w:rsidR="00771425">
        <w:rPr>
          <w:rFonts w:asciiTheme="majorHAnsi" w:eastAsia="Times New Roman" w:hAnsiTheme="majorHAnsi" w:cstheme="majorHAnsi"/>
          <w:b/>
          <w:color w:val="15387F"/>
          <w:sz w:val="28"/>
          <w:szCs w:val="28"/>
          <w:vertAlign w:val="superscript"/>
          <w:lang w:val="en-US"/>
        </w:rPr>
        <w:t xml:space="preserve"> </w:t>
      </w:r>
      <w:r w:rsidR="00771425">
        <w:rPr>
          <w:rFonts w:asciiTheme="majorHAnsi" w:eastAsia="Times New Roman" w:hAnsiTheme="majorHAnsi" w:cstheme="majorHAnsi"/>
          <w:b/>
          <w:color w:val="15387F"/>
          <w:sz w:val="28"/>
          <w:szCs w:val="28"/>
          <w:lang w:val="en-US"/>
        </w:rPr>
        <w:t>- 21</w:t>
      </w:r>
      <w:r w:rsidR="00771425" w:rsidRPr="00771425">
        <w:rPr>
          <w:rFonts w:asciiTheme="majorHAnsi" w:eastAsia="Times New Roman" w:hAnsiTheme="majorHAnsi" w:cstheme="majorHAnsi"/>
          <w:b/>
          <w:color w:val="15387F"/>
          <w:sz w:val="28"/>
          <w:szCs w:val="28"/>
          <w:vertAlign w:val="superscript"/>
          <w:lang w:val="en-US"/>
        </w:rPr>
        <w:t>st</w:t>
      </w:r>
      <w:r w:rsidR="004F6BD6" w:rsidRPr="00060CCC">
        <w:rPr>
          <w:rFonts w:asciiTheme="majorHAnsi" w:eastAsia="Times New Roman" w:hAnsiTheme="majorHAnsi" w:cstheme="majorHAnsi"/>
          <w:b/>
          <w:color w:val="15387F"/>
          <w:sz w:val="28"/>
          <w:szCs w:val="28"/>
          <w:lang w:val="en-US"/>
        </w:rPr>
        <w:t>, 2022</w:t>
      </w:r>
    </w:p>
    <w:p w14:paraId="067CC0E8" w14:textId="77777777" w:rsidR="00D35D0D" w:rsidRPr="00060CCC" w:rsidRDefault="00D35D0D" w:rsidP="00D35D0D">
      <w:pPr>
        <w:spacing w:after="0" w:line="240" w:lineRule="auto"/>
        <w:jc w:val="center"/>
        <w:rPr>
          <w:rFonts w:asciiTheme="majorHAnsi" w:eastAsia="Times New Roman" w:hAnsiTheme="majorHAnsi" w:cstheme="majorHAnsi"/>
          <w:b/>
          <w:sz w:val="20"/>
          <w:szCs w:val="24"/>
          <w:lang w:val="en-US"/>
        </w:rPr>
      </w:pPr>
    </w:p>
    <w:p w14:paraId="7B014923" w14:textId="63DD097A" w:rsidR="00D35D0D" w:rsidRPr="00060CCC" w:rsidRDefault="00D35D0D" w:rsidP="00D35D0D">
      <w:pPr>
        <w:spacing w:after="0" w:line="240" w:lineRule="auto"/>
        <w:rPr>
          <w:rFonts w:asciiTheme="majorHAnsi" w:eastAsia="Times New Roman" w:hAnsiTheme="majorHAnsi" w:cstheme="majorHAnsi"/>
          <w:b/>
          <w:sz w:val="20"/>
          <w:lang w:val="en-US"/>
        </w:rPr>
      </w:pPr>
      <w:r w:rsidRPr="00060CCC">
        <w:rPr>
          <w:rFonts w:asciiTheme="majorHAnsi" w:eastAsia="Times New Roman" w:hAnsiTheme="majorHAnsi" w:cstheme="majorHAnsi"/>
          <w:sz w:val="20"/>
          <w:lang w:val="en-US"/>
        </w:rPr>
        <w:t xml:space="preserve">Complete all sections below; e-mail </w:t>
      </w:r>
      <w:r w:rsidR="00871E78" w:rsidRPr="00060CCC">
        <w:rPr>
          <w:rFonts w:asciiTheme="majorHAnsi" w:eastAsia="Times New Roman" w:hAnsiTheme="majorHAnsi" w:cstheme="majorHAnsi"/>
          <w:sz w:val="20"/>
          <w:lang w:val="en-US"/>
        </w:rPr>
        <w:t xml:space="preserve">to </w:t>
      </w:r>
      <w:r w:rsidR="00CD53B1">
        <w:rPr>
          <w:rFonts w:asciiTheme="majorHAnsi" w:eastAsia="Times New Roman" w:hAnsiTheme="majorHAnsi" w:cstheme="majorHAnsi"/>
          <w:sz w:val="20"/>
          <w:lang w:val="en-US"/>
        </w:rPr>
        <w:t>sivanco@biocanrx.com</w:t>
      </w:r>
      <w:r w:rsidR="00CE08C0" w:rsidRPr="00060CCC">
        <w:rPr>
          <w:rFonts w:asciiTheme="majorHAnsi" w:eastAsia="Times New Roman" w:hAnsiTheme="majorHAnsi" w:cstheme="majorHAnsi"/>
          <w:sz w:val="20"/>
          <w:lang w:val="en-US"/>
        </w:rPr>
        <w:t>.</w:t>
      </w:r>
    </w:p>
    <w:p w14:paraId="7B5FC124" w14:textId="1832ADB2" w:rsidR="00D35D0D" w:rsidRPr="00060CCC" w:rsidRDefault="00D35D0D" w:rsidP="00D35D0D">
      <w:pPr>
        <w:spacing w:after="0" w:line="240" w:lineRule="auto"/>
        <w:rPr>
          <w:rFonts w:asciiTheme="majorHAnsi" w:eastAsia="Times New Roman" w:hAnsiTheme="majorHAnsi" w:cstheme="majorHAnsi"/>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2605"/>
        <w:gridCol w:w="832"/>
        <w:gridCol w:w="4478"/>
      </w:tblGrid>
      <w:tr w:rsidR="00871E78" w:rsidRPr="00060CCC" w14:paraId="11D7DF8D" w14:textId="77777777" w:rsidTr="005D0172">
        <w:trPr>
          <w:cantSplit/>
        </w:trPr>
        <w:tc>
          <w:tcPr>
            <w:tcW w:w="9747" w:type="dxa"/>
            <w:gridSpan w:val="4"/>
            <w:tcBorders>
              <w:bottom w:val="single" w:sz="4" w:space="0" w:color="auto"/>
            </w:tcBorders>
            <w:shd w:val="clear" w:color="auto" w:fill="15387F"/>
            <w:vAlign w:val="center"/>
          </w:tcPr>
          <w:p w14:paraId="0AEBC456" w14:textId="77777777" w:rsidR="00871E78" w:rsidRPr="00060CCC" w:rsidRDefault="00871E78" w:rsidP="0014445B">
            <w:pPr>
              <w:spacing w:after="0" w:line="240" w:lineRule="auto"/>
              <w:jc w:val="center"/>
              <w:rPr>
                <w:rFonts w:asciiTheme="majorHAnsi" w:eastAsia="Times" w:hAnsiTheme="majorHAnsi" w:cstheme="majorHAnsi"/>
                <w:b/>
                <w:color w:val="FFFFFF" w:themeColor="background1"/>
                <w:sz w:val="20"/>
                <w:szCs w:val="24"/>
                <w:lang w:val="en-US"/>
              </w:rPr>
            </w:pPr>
            <w:r w:rsidRPr="00060CCC">
              <w:rPr>
                <w:rFonts w:asciiTheme="majorHAnsi" w:eastAsia="Times" w:hAnsiTheme="majorHAnsi" w:cstheme="majorHAnsi"/>
                <w:b/>
                <w:color w:val="FFFFFF" w:themeColor="background1"/>
                <w:sz w:val="20"/>
                <w:szCs w:val="24"/>
                <w:lang w:val="en-US"/>
              </w:rPr>
              <w:t>Candidate Information</w:t>
            </w:r>
          </w:p>
        </w:tc>
      </w:tr>
      <w:tr w:rsidR="00871E78" w:rsidRPr="00060CCC" w14:paraId="29BAB780" w14:textId="77777777" w:rsidTr="005D0172">
        <w:trPr>
          <w:cantSplit/>
          <w:trHeight w:val="611"/>
        </w:trPr>
        <w:tc>
          <w:tcPr>
            <w:tcW w:w="1832" w:type="dxa"/>
            <w:tcBorders>
              <w:bottom w:val="single" w:sz="4" w:space="0" w:color="auto"/>
            </w:tcBorders>
            <w:vAlign w:val="center"/>
          </w:tcPr>
          <w:p w14:paraId="21A7E291" w14:textId="77777777" w:rsidR="00871E78" w:rsidRPr="00060CCC" w:rsidRDefault="00871E78" w:rsidP="0014445B">
            <w:pPr>
              <w:spacing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 xml:space="preserve">Title: </w:t>
            </w:r>
          </w:p>
        </w:tc>
        <w:tc>
          <w:tcPr>
            <w:tcW w:w="3437" w:type="dxa"/>
            <w:gridSpan w:val="2"/>
            <w:tcBorders>
              <w:bottom w:val="single" w:sz="4" w:space="0" w:color="auto"/>
            </w:tcBorders>
            <w:vAlign w:val="center"/>
          </w:tcPr>
          <w:p w14:paraId="40AB8CF2" w14:textId="77777777" w:rsidR="00871E78" w:rsidRPr="00060CCC" w:rsidRDefault="00871E78" w:rsidP="0014445B">
            <w:pPr>
              <w:spacing w:after="0" w:line="240" w:lineRule="auto"/>
              <w:rPr>
                <w:rFonts w:asciiTheme="majorHAnsi" w:eastAsia="Times" w:hAnsiTheme="majorHAnsi" w:cstheme="majorHAnsi"/>
                <w:sz w:val="16"/>
                <w:szCs w:val="16"/>
                <w:lang w:val="en-US"/>
              </w:rPr>
            </w:pPr>
            <w:r w:rsidRPr="00060CCC">
              <w:rPr>
                <w:rFonts w:asciiTheme="majorHAnsi" w:eastAsia="Times" w:hAnsiTheme="majorHAnsi" w:cstheme="majorHAnsi"/>
                <w:sz w:val="16"/>
                <w:szCs w:val="16"/>
                <w:lang w:val="en-US"/>
              </w:rPr>
              <w:t xml:space="preserve">Surname: </w:t>
            </w:r>
          </w:p>
        </w:tc>
        <w:tc>
          <w:tcPr>
            <w:tcW w:w="4478" w:type="dxa"/>
            <w:tcBorders>
              <w:bottom w:val="single" w:sz="4" w:space="0" w:color="auto"/>
            </w:tcBorders>
            <w:vAlign w:val="center"/>
          </w:tcPr>
          <w:p w14:paraId="104B0991" w14:textId="77777777" w:rsidR="00871E78" w:rsidRPr="00060CCC" w:rsidRDefault="00871E78" w:rsidP="0014445B">
            <w:pPr>
              <w:spacing w:after="0" w:line="240" w:lineRule="auto"/>
              <w:rPr>
                <w:rFonts w:asciiTheme="majorHAnsi" w:eastAsia="Times" w:hAnsiTheme="majorHAnsi" w:cstheme="majorHAnsi"/>
                <w:sz w:val="16"/>
                <w:szCs w:val="16"/>
                <w:lang w:val="en-US"/>
              </w:rPr>
            </w:pPr>
            <w:r w:rsidRPr="00060CCC">
              <w:rPr>
                <w:rFonts w:asciiTheme="majorHAnsi" w:eastAsia="Times" w:hAnsiTheme="majorHAnsi" w:cstheme="majorHAnsi"/>
                <w:sz w:val="16"/>
                <w:szCs w:val="16"/>
                <w:lang w:val="en-US"/>
              </w:rPr>
              <w:t xml:space="preserve">Given Names: </w:t>
            </w:r>
          </w:p>
        </w:tc>
      </w:tr>
      <w:tr w:rsidR="00871E78" w:rsidRPr="00060CCC" w14:paraId="1BB80694" w14:textId="77777777" w:rsidTr="005D0172">
        <w:trPr>
          <w:cantSplit/>
          <w:trHeight w:val="1061"/>
        </w:trPr>
        <w:tc>
          <w:tcPr>
            <w:tcW w:w="4437" w:type="dxa"/>
            <w:gridSpan w:val="2"/>
            <w:vAlign w:val="center"/>
          </w:tcPr>
          <w:p w14:paraId="7B1E6956" w14:textId="74167DC1" w:rsidR="00871E78" w:rsidRPr="00060CCC" w:rsidRDefault="00DD0B4B"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 xml:space="preserve">HQP - </w:t>
            </w:r>
            <w:r w:rsidR="00871E78" w:rsidRPr="00060CCC">
              <w:rPr>
                <w:rFonts w:asciiTheme="majorHAnsi" w:eastAsia="Times New Roman" w:hAnsiTheme="majorHAnsi" w:cstheme="majorHAnsi"/>
                <w:sz w:val="16"/>
                <w:szCs w:val="16"/>
                <w:lang w:val="en-US"/>
              </w:rPr>
              <w:t>Position &amp; Year of Study (</w:t>
            </w:r>
            <w:proofErr w:type="gramStart"/>
            <w:r w:rsidR="00871E78" w:rsidRPr="00060CCC">
              <w:rPr>
                <w:rFonts w:asciiTheme="majorHAnsi" w:eastAsia="Times New Roman" w:hAnsiTheme="majorHAnsi" w:cstheme="majorHAnsi"/>
                <w:sz w:val="16"/>
                <w:szCs w:val="16"/>
                <w:lang w:val="en-US"/>
              </w:rPr>
              <w:t>i.e.</w:t>
            </w:r>
            <w:proofErr w:type="gramEnd"/>
            <w:r w:rsidR="00871E78" w:rsidRPr="00060CCC">
              <w:rPr>
                <w:rFonts w:asciiTheme="majorHAnsi" w:eastAsia="Times New Roman" w:hAnsiTheme="majorHAnsi" w:cstheme="majorHAnsi"/>
                <w:sz w:val="16"/>
                <w:szCs w:val="16"/>
                <w:lang w:val="en-US"/>
              </w:rPr>
              <w:t xml:space="preserve"> MSc Student, PhD Student, Post-Doc, Research Associate, Undergrad/Co-op or Technical staff): </w:t>
            </w:r>
          </w:p>
          <w:p w14:paraId="58BBFF27"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p>
        </w:tc>
        <w:tc>
          <w:tcPr>
            <w:tcW w:w="5310" w:type="dxa"/>
            <w:gridSpan w:val="2"/>
            <w:tcBorders>
              <w:left w:val="single" w:sz="4" w:space="0" w:color="auto"/>
            </w:tcBorders>
            <w:vAlign w:val="center"/>
          </w:tcPr>
          <w:p w14:paraId="3F385F33" w14:textId="6129F4D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Institution</w:t>
            </w:r>
            <w:r w:rsidR="00DD0B4B" w:rsidRPr="00060CCC">
              <w:rPr>
                <w:rFonts w:asciiTheme="majorHAnsi" w:eastAsia="Times New Roman" w:hAnsiTheme="majorHAnsi" w:cstheme="majorHAnsi"/>
                <w:sz w:val="16"/>
                <w:szCs w:val="16"/>
                <w:lang w:val="en-US"/>
              </w:rPr>
              <w:t>/Organization</w:t>
            </w:r>
            <w:r w:rsidRPr="00060CCC">
              <w:rPr>
                <w:rFonts w:asciiTheme="majorHAnsi" w:eastAsia="Times New Roman" w:hAnsiTheme="majorHAnsi" w:cstheme="majorHAnsi"/>
                <w:sz w:val="16"/>
                <w:szCs w:val="16"/>
                <w:lang w:val="en-US"/>
              </w:rPr>
              <w:t xml:space="preserve"> name:</w:t>
            </w:r>
          </w:p>
          <w:p w14:paraId="70A8EDCF"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p>
        </w:tc>
      </w:tr>
      <w:tr w:rsidR="00871E78" w:rsidRPr="00060CCC" w14:paraId="70E61505" w14:textId="77777777" w:rsidTr="005D0172">
        <w:trPr>
          <w:cantSplit/>
          <w:trHeight w:val="605"/>
        </w:trPr>
        <w:tc>
          <w:tcPr>
            <w:tcW w:w="4437" w:type="dxa"/>
            <w:gridSpan w:val="2"/>
            <w:tcBorders>
              <w:right w:val="single" w:sz="4" w:space="0" w:color="auto"/>
            </w:tcBorders>
            <w:vAlign w:val="center"/>
          </w:tcPr>
          <w:p w14:paraId="7DE11049" w14:textId="77777777"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Phone number:</w:t>
            </w:r>
          </w:p>
        </w:tc>
        <w:tc>
          <w:tcPr>
            <w:tcW w:w="5310" w:type="dxa"/>
            <w:gridSpan w:val="2"/>
            <w:tcBorders>
              <w:left w:val="single" w:sz="4" w:space="0" w:color="auto"/>
            </w:tcBorders>
            <w:vAlign w:val="center"/>
          </w:tcPr>
          <w:p w14:paraId="3E3ACD63"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Email address:</w:t>
            </w:r>
          </w:p>
        </w:tc>
      </w:tr>
      <w:tr w:rsidR="00871E78" w:rsidRPr="00060CCC" w14:paraId="25BF79A2" w14:textId="77777777" w:rsidTr="005D0172">
        <w:trPr>
          <w:cantSplit/>
          <w:trHeight w:val="530"/>
        </w:trPr>
        <w:tc>
          <w:tcPr>
            <w:tcW w:w="9747" w:type="dxa"/>
            <w:gridSpan w:val="4"/>
            <w:vAlign w:val="center"/>
          </w:tcPr>
          <w:p w14:paraId="45C15AA6" w14:textId="7C1269FE"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 xml:space="preserve">Citizenship:       </w:t>
            </w:r>
            <w:r w:rsidR="0057559A">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bookmarkStart w:id="0" w:name="Check1"/>
            <w:r w:rsidR="0057559A">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0057559A">
              <w:rPr>
                <w:rFonts w:asciiTheme="majorHAnsi" w:eastAsia="Times New Roman" w:hAnsiTheme="majorHAnsi" w:cstheme="majorHAnsi"/>
                <w:sz w:val="24"/>
                <w:szCs w:val="24"/>
                <w:lang w:val="en-US"/>
              </w:rPr>
              <w:fldChar w:fldCharType="end"/>
            </w:r>
            <w:bookmarkEnd w:id="0"/>
            <w:r w:rsidRPr="00060CCC">
              <w:rPr>
                <w:rFonts w:asciiTheme="majorHAnsi" w:eastAsia="Times New Roman" w:hAnsiTheme="majorHAnsi" w:cstheme="majorHAnsi"/>
                <w:sz w:val="16"/>
                <w:szCs w:val="16"/>
                <w:lang w:val="en-US"/>
              </w:rPr>
              <w:t xml:space="preserve"> Canadian (including Permanent </w:t>
            </w:r>
            <w:proofErr w:type="gramStart"/>
            <w:r w:rsidRPr="00060CCC">
              <w:rPr>
                <w:rFonts w:asciiTheme="majorHAnsi" w:eastAsia="Times New Roman" w:hAnsiTheme="majorHAnsi" w:cstheme="majorHAnsi"/>
                <w:sz w:val="16"/>
                <w:szCs w:val="16"/>
                <w:lang w:val="en-US"/>
              </w:rPr>
              <w:t xml:space="preserve">Resident)   </w:t>
            </w:r>
            <w:proofErr w:type="gramEnd"/>
            <w:r w:rsidRPr="00060CCC">
              <w:rPr>
                <w:rFonts w:asciiTheme="majorHAnsi" w:eastAsia="Times New Roman" w:hAnsiTheme="majorHAnsi" w:cstheme="majorHAnsi"/>
                <w:sz w:val="16"/>
                <w:szCs w:val="16"/>
                <w:lang w:val="en-US"/>
              </w:rPr>
              <w:t xml:space="preserve">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Foreign</w:t>
            </w:r>
          </w:p>
        </w:tc>
      </w:tr>
      <w:tr w:rsidR="005D0172" w:rsidRPr="00060CCC" w14:paraId="5B4BBF1A" w14:textId="77777777" w:rsidTr="005D0172">
        <w:trPr>
          <w:cantSplit/>
          <w:trHeight w:val="607"/>
        </w:trPr>
        <w:tc>
          <w:tcPr>
            <w:tcW w:w="9747" w:type="dxa"/>
            <w:gridSpan w:val="4"/>
            <w:vAlign w:val="center"/>
          </w:tcPr>
          <w:p w14:paraId="26DF3046" w14:textId="214AF133" w:rsidR="005D0172" w:rsidRPr="00060CCC" w:rsidRDefault="00BB0F96" w:rsidP="00D329FC">
            <w:pPr>
              <w:widowControl w:val="0"/>
              <w:autoSpaceDE w:val="0"/>
              <w:autoSpaceDN w:val="0"/>
              <w:adjustRightInd w:val="0"/>
              <w:spacing w:before="120"/>
              <w:rPr>
                <w:rFonts w:asciiTheme="majorHAnsi" w:eastAsia="Times New Roman" w:hAnsiTheme="majorHAnsi" w:cstheme="majorHAnsi"/>
                <w:sz w:val="16"/>
                <w:szCs w:val="16"/>
              </w:rPr>
            </w:pPr>
            <w:r>
              <w:rPr>
                <w:rFonts w:asciiTheme="majorHAnsi" w:eastAsia="Times New Roman" w:hAnsiTheme="majorHAnsi" w:cstheme="majorHAnsi"/>
                <w:sz w:val="16"/>
                <w:szCs w:val="16"/>
              </w:rPr>
              <w:t>**</w:t>
            </w:r>
            <w:r w:rsidR="005D0172" w:rsidRPr="00060CCC">
              <w:rPr>
                <w:rFonts w:asciiTheme="majorHAnsi" w:eastAsia="Times New Roman" w:hAnsiTheme="majorHAnsi" w:cstheme="majorHAnsi"/>
                <w:sz w:val="16"/>
                <w:szCs w:val="16"/>
              </w:rPr>
              <w:t xml:space="preserve">Gender:             </w:t>
            </w:r>
            <w:r w:rsidR="005D0172" w:rsidRPr="00060CCC">
              <w:rPr>
                <w:rFonts w:asciiTheme="majorHAnsi" w:eastAsia="Times New Roman" w:hAnsiTheme="majorHAnsi" w:cstheme="majorHAnsi"/>
                <w:sz w:val="16"/>
                <w:szCs w:val="16"/>
              </w:rPr>
              <w:fldChar w:fldCharType="begin">
                <w:ffData>
                  <w:name w:val="Check1"/>
                  <w:enabled/>
                  <w:calcOnExit w:val="0"/>
                  <w:checkBox>
                    <w:sizeAuto/>
                    <w:default w:val="0"/>
                  </w:checkBox>
                </w:ffData>
              </w:fldChar>
            </w:r>
            <w:r w:rsidR="005D0172" w:rsidRPr="00060CCC">
              <w:rPr>
                <w:rFonts w:asciiTheme="majorHAnsi" w:eastAsia="Times New Roman" w:hAnsiTheme="majorHAnsi" w:cstheme="majorHAnsi"/>
                <w:sz w:val="16"/>
                <w:szCs w:val="16"/>
              </w:rPr>
              <w:instrText xml:space="preserve"> FORMCHECKBOX </w:instrText>
            </w:r>
            <w:r w:rsidR="00AC56D8">
              <w:rPr>
                <w:rFonts w:asciiTheme="majorHAnsi" w:eastAsia="Times New Roman" w:hAnsiTheme="majorHAnsi" w:cstheme="majorHAnsi"/>
                <w:sz w:val="16"/>
                <w:szCs w:val="16"/>
              </w:rPr>
            </w:r>
            <w:r w:rsidR="00AC56D8">
              <w:rPr>
                <w:rFonts w:asciiTheme="majorHAnsi" w:eastAsia="Times New Roman" w:hAnsiTheme="majorHAnsi" w:cstheme="majorHAnsi"/>
                <w:sz w:val="16"/>
                <w:szCs w:val="16"/>
              </w:rPr>
              <w:fldChar w:fldCharType="separate"/>
            </w:r>
            <w:r w:rsidR="005D0172" w:rsidRPr="00060CCC">
              <w:rPr>
                <w:rFonts w:asciiTheme="majorHAnsi" w:eastAsia="Times New Roman" w:hAnsiTheme="majorHAnsi" w:cstheme="majorHAnsi"/>
                <w:sz w:val="16"/>
                <w:szCs w:val="16"/>
              </w:rPr>
              <w:fldChar w:fldCharType="end"/>
            </w:r>
            <w:r w:rsidR="005D0172" w:rsidRPr="00060CCC">
              <w:rPr>
                <w:rFonts w:asciiTheme="majorHAnsi" w:eastAsia="Times New Roman" w:hAnsiTheme="majorHAnsi" w:cstheme="majorHAnsi"/>
                <w:sz w:val="16"/>
                <w:szCs w:val="16"/>
              </w:rPr>
              <w:t xml:space="preserve"> </w:t>
            </w:r>
            <w:r w:rsidR="0057559A">
              <w:rPr>
                <w:rFonts w:asciiTheme="majorHAnsi" w:eastAsia="Times New Roman" w:hAnsiTheme="majorHAnsi" w:cstheme="majorHAnsi"/>
                <w:sz w:val="16"/>
                <w:szCs w:val="16"/>
              </w:rPr>
              <w:t>Woman</w:t>
            </w:r>
            <w:r w:rsidR="005D0172" w:rsidRPr="00060CCC">
              <w:rPr>
                <w:rFonts w:asciiTheme="majorHAnsi" w:eastAsia="Times New Roman" w:hAnsiTheme="majorHAnsi" w:cstheme="majorHAnsi"/>
                <w:sz w:val="16"/>
                <w:szCs w:val="16"/>
              </w:rPr>
              <w:t xml:space="preserve">        </w:t>
            </w:r>
            <w:r w:rsidR="005D0172" w:rsidRPr="00060CCC">
              <w:rPr>
                <w:rFonts w:asciiTheme="majorHAnsi" w:eastAsia="Times New Roman" w:hAnsiTheme="majorHAnsi" w:cstheme="majorHAnsi"/>
                <w:sz w:val="16"/>
                <w:szCs w:val="16"/>
              </w:rPr>
              <w:fldChar w:fldCharType="begin">
                <w:ffData>
                  <w:name w:val="Check1"/>
                  <w:enabled/>
                  <w:calcOnExit w:val="0"/>
                  <w:checkBox>
                    <w:sizeAuto/>
                    <w:default w:val="0"/>
                  </w:checkBox>
                </w:ffData>
              </w:fldChar>
            </w:r>
            <w:r w:rsidR="005D0172" w:rsidRPr="00060CCC">
              <w:rPr>
                <w:rFonts w:asciiTheme="majorHAnsi" w:eastAsia="Times New Roman" w:hAnsiTheme="majorHAnsi" w:cstheme="majorHAnsi"/>
                <w:sz w:val="16"/>
                <w:szCs w:val="16"/>
              </w:rPr>
              <w:instrText xml:space="preserve"> FORMCHECKBOX </w:instrText>
            </w:r>
            <w:r w:rsidR="00AC56D8">
              <w:rPr>
                <w:rFonts w:asciiTheme="majorHAnsi" w:eastAsia="Times New Roman" w:hAnsiTheme="majorHAnsi" w:cstheme="majorHAnsi"/>
                <w:sz w:val="16"/>
                <w:szCs w:val="16"/>
              </w:rPr>
            </w:r>
            <w:r w:rsidR="00AC56D8">
              <w:rPr>
                <w:rFonts w:asciiTheme="majorHAnsi" w:eastAsia="Times New Roman" w:hAnsiTheme="majorHAnsi" w:cstheme="majorHAnsi"/>
                <w:sz w:val="16"/>
                <w:szCs w:val="16"/>
              </w:rPr>
              <w:fldChar w:fldCharType="separate"/>
            </w:r>
            <w:r w:rsidR="005D0172" w:rsidRPr="00060CCC">
              <w:rPr>
                <w:rFonts w:asciiTheme="majorHAnsi" w:eastAsia="Times New Roman" w:hAnsiTheme="majorHAnsi" w:cstheme="majorHAnsi"/>
                <w:sz w:val="16"/>
                <w:szCs w:val="16"/>
              </w:rPr>
              <w:fldChar w:fldCharType="end"/>
            </w:r>
            <w:r w:rsidR="005D0172" w:rsidRPr="00060CCC">
              <w:rPr>
                <w:rFonts w:asciiTheme="majorHAnsi" w:eastAsia="Times New Roman" w:hAnsiTheme="majorHAnsi" w:cstheme="majorHAnsi"/>
                <w:sz w:val="16"/>
                <w:szCs w:val="16"/>
              </w:rPr>
              <w:t xml:space="preserve"> Ma</w:t>
            </w:r>
            <w:r w:rsidR="0057559A">
              <w:rPr>
                <w:rFonts w:asciiTheme="majorHAnsi" w:eastAsia="Times New Roman" w:hAnsiTheme="majorHAnsi" w:cstheme="majorHAnsi"/>
                <w:sz w:val="16"/>
                <w:szCs w:val="16"/>
              </w:rPr>
              <w:t>n</w:t>
            </w:r>
            <w:r w:rsidR="005D0172" w:rsidRPr="00060CCC">
              <w:rPr>
                <w:rFonts w:asciiTheme="majorHAnsi" w:eastAsia="Times New Roman" w:hAnsiTheme="majorHAnsi" w:cstheme="majorHAnsi"/>
                <w:sz w:val="16"/>
                <w:szCs w:val="16"/>
              </w:rPr>
              <w:t xml:space="preserve">           </w:t>
            </w:r>
            <w:r w:rsidR="005D0172" w:rsidRPr="00060CCC">
              <w:rPr>
                <w:rFonts w:asciiTheme="majorHAnsi" w:eastAsia="Times New Roman" w:hAnsiTheme="majorHAnsi" w:cstheme="majorHAnsi"/>
                <w:sz w:val="16"/>
                <w:szCs w:val="16"/>
              </w:rPr>
              <w:fldChar w:fldCharType="begin">
                <w:ffData>
                  <w:name w:val="Check1"/>
                  <w:enabled/>
                  <w:calcOnExit w:val="0"/>
                  <w:checkBox>
                    <w:sizeAuto/>
                    <w:default w:val="0"/>
                  </w:checkBox>
                </w:ffData>
              </w:fldChar>
            </w:r>
            <w:r w:rsidR="005D0172" w:rsidRPr="00060CCC">
              <w:rPr>
                <w:rFonts w:asciiTheme="majorHAnsi" w:eastAsia="Times New Roman" w:hAnsiTheme="majorHAnsi" w:cstheme="majorHAnsi"/>
                <w:sz w:val="16"/>
                <w:szCs w:val="16"/>
              </w:rPr>
              <w:instrText xml:space="preserve"> FORMCHECKBOX </w:instrText>
            </w:r>
            <w:r w:rsidR="00AC56D8">
              <w:rPr>
                <w:rFonts w:asciiTheme="majorHAnsi" w:eastAsia="Times New Roman" w:hAnsiTheme="majorHAnsi" w:cstheme="majorHAnsi"/>
                <w:sz w:val="16"/>
                <w:szCs w:val="16"/>
              </w:rPr>
            </w:r>
            <w:r w:rsidR="00AC56D8">
              <w:rPr>
                <w:rFonts w:asciiTheme="majorHAnsi" w:eastAsia="Times New Roman" w:hAnsiTheme="majorHAnsi" w:cstheme="majorHAnsi"/>
                <w:sz w:val="16"/>
                <w:szCs w:val="16"/>
              </w:rPr>
              <w:fldChar w:fldCharType="separate"/>
            </w:r>
            <w:r w:rsidR="005D0172" w:rsidRPr="00060CCC">
              <w:rPr>
                <w:rFonts w:asciiTheme="majorHAnsi" w:eastAsia="Times New Roman" w:hAnsiTheme="majorHAnsi" w:cstheme="majorHAnsi"/>
                <w:sz w:val="16"/>
                <w:szCs w:val="16"/>
              </w:rPr>
              <w:fldChar w:fldCharType="end"/>
            </w:r>
            <w:r w:rsidR="005D0172" w:rsidRPr="00060CCC">
              <w:rPr>
                <w:rFonts w:asciiTheme="majorHAnsi" w:eastAsia="Times New Roman" w:hAnsiTheme="majorHAnsi" w:cstheme="majorHAnsi"/>
                <w:sz w:val="16"/>
                <w:szCs w:val="16"/>
              </w:rPr>
              <w:t xml:space="preserve"> Gender-fluid, non-binary; and/or Two-Spirit         </w:t>
            </w:r>
            <w:r w:rsidR="005D0172" w:rsidRPr="00060CCC">
              <w:rPr>
                <w:rFonts w:asciiTheme="majorHAnsi" w:eastAsia="Times New Roman" w:hAnsiTheme="majorHAnsi" w:cstheme="majorHAnsi"/>
                <w:sz w:val="16"/>
                <w:szCs w:val="16"/>
              </w:rPr>
              <w:fldChar w:fldCharType="begin">
                <w:ffData>
                  <w:name w:val="Check1"/>
                  <w:enabled/>
                  <w:calcOnExit w:val="0"/>
                  <w:checkBox>
                    <w:sizeAuto/>
                    <w:default w:val="0"/>
                  </w:checkBox>
                </w:ffData>
              </w:fldChar>
            </w:r>
            <w:r w:rsidR="005D0172" w:rsidRPr="00060CCC">
              <w:rPr>
                <w:rFonts w:asciiTheme="majorHAnsi" w:eastAsia="Times New Roman" w:hAnsiTheme="majorHAnsi" w:cstheme="majorHAnsi"/>
                <w:sz w:val="16"/>
                <w:szCs w:val="16"/>
              </w:rPr>
              <w:instrText xml:space="preserve"> FORMCHECKBOX </w:instrText>
            </w:r>
            <w:r w:rsidR="00AC56D8">
              <w:rPr>
                <w:rFonts w:asciiTheme="majorHAnsi" w:eastAsia="Times New Roman" w:hAnsiTheme="majorHAnsi" w:cstheme="majorHAnsi"/>
                <w:sz w:val="16"/>
                <w:szCs w:val="16"/>
              </w:rPr>
            </w:r>
            <w:r w:rsidR="00AC56D8">
              <w:rPr>
                <w:rFonts w:asciiTheme="majorHAnsi" w:eastAsia="Times New Roman" w:hAnsiTheme="majorHAnsi" w:cstheme="majorHAnsi"/>
                <w:sz w:val="16"/>
                <w:szCs w:val="16"/>
              </w:rPr>
              <w:fldChar w:fldCharType="separate"/>
            </w:r>
            <w:r w:rsidR="005D0172" w:rsidRPr="00060CCC">
              <w:rPr>
                <w:rFonts w:asciiTheme="majorHAnsi" w:eastAsia="Times New Roman" w:hAnsiTheme="majorHAnsi" w:cstheme="majorHAnsi"/>
                <w:sz w:val="16"/>
                <w:szCs w:val="16"/>
              </w:rPr>
              <w:fldChar w:fldCharType="end"/>
            </w:r>
            <w:r w:rsidR="005D0172" w:rsidRPr="00060CCC">
              <w:rPr>
                <w:rFonts w:asciiTheme="majorHAnsi" w:eastAsia="Times New Roman" w:hAnsiTheme="majorHAnsi" w:cstheme="majorHAnsi"/>
                <w:sz w:val="16"/>
                <w:szCs w:val="16"/>
              </w:rPr>
              <w:t xml:space="preserve"> Prefer not to answer                      </w:t>
            </w:r>
          </w:p>
        </w:tc>
      </w:tr>
      <w:tr w:rsidR="00871E78" w:rsidRPr="00060CCC" w14:paraId="310B4A6B" w14:textId="77777777" w:rsidTr="005D0172">
        <w:trPr>
          <w:cantSplit/>
          <w:trHeight w:val="607"/>
        </w:trPr>
        <w:tc>
          <w:tcPr>
            <w:tcW w:w="9747" w:type="dxa"/>
            <w:gridSpan w:val="4"/>
          </w:tcPr>
          <w:p w14:paraId="4F8EA4D2" w14:textId="72CF431A"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sz w:val="16"/>
                <w:szCs w:val="16"/>
              </w:rPr>
            </w:pPr>
            <w:r w:rsidRPr="00060CCC">
              <w:rPr>
                <w:rFonts w:asciiTheme="majorHAnsi" w:eastAsia="Times New Roman" w:hAnsiTheme="majorHAnsi" w:cstheme="majorHAnsi"/>
                <w:bCs/>
                <w:sz w:val="16"/>
                <w:szCs w:val="16"/>
              </w:rPr>
              <w:t>** Do you identify as Indigenous, that is First Nation, M</w:t>
            </w:r>
            <w:r w:rsidRPr="00060CCC">
              <w:rPr>
                <w:rFonts w:asciiTheme="majorHAnsi" w:eastAsia="Times New Roman" w:hAnsiTheme="majorHAnsi" w:cstheme="majorHAnsi"/>
                <w:sz w:val="16"/>
                <w:szCs w:val="16"/>
              </w:rPr>
              <w:t>étis, or Inuk (Inuit)?</w:t>
            </w:r>
          </w:p>
          <w:p w14:paraId="2E55EA53" w14:textId="77777777"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sz w:val="16"/>
                <w:szCs w:val="16"/>
              </w:rPr>
            </w:pP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Yes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No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I prefer not to answer                      </w:t>
            </w:r>
          </w:p>
        </w:tc>
      </w:tr>
      <w:tr w:rsidR="00871E78" w:rsidRPr="00060CCC" w14:paraId="63DB934D" w14:textId="77777777" w:rsidTr="005D0172">
        <w:trPr>
          <w:cantSplit/>
          <w:trHeight w:val="607"/>
        </w:trPr>
        <w:tc>
          <w:tcPr>
            <w:tcW w:w="9747" w:type="dxa"/>
            <w:gridSpan w:val="4"/>
          </w:tcPr>
          <w:p w14:paraId="765F7247" w14:textId="77777777" w:rsidR="00375672" w:rsidRDefault="00871E78" w:rsidP="00375672">
            <w:pPr>
              <w:widowControl w:val="0"/>
              <w:autoSpaceDE w:val="0"/>
              <w:autoSpaceDN w:val="0"/>
              <w:adjustRightInd w:val="0"/>
              <w:spacing w:before="120" w:after="0" w:line="240" w:lineRule="auto"/>
              <w:rPr>
                <w:rFonts w:asciiTheme="majorHAnsi" w:eastAsia="Times New Roman" w:hAnsiTheme="majorHAnsi" w:cstheme="majorHAnsi"/>
                <w:bCs/>
                <w:sz w:val="16"/>
                <w:szCs w:val="16"/>
              </w:rPr>
            </w:pPr>
            <w:r w:rsidRPr="00060CCC">
              <w:rPr>
                <w:rFonts w:asciiTheme="majorHAnsi" w:eastAsia="Times New Roman" w:hAnsiTheme="majorHAnsi" w:cstheme="majorHAnsi"/>
                <w:bCs/>
                <w:sz w:val="16"/>
                <w:szCs w:val="16"/>
              </w:rPr>
              <w:t xml:space="preserve">** Do you identify as a member of a </w:t>
            </w:r>
            <w:r w:rsidR="00375672">
              <w:rPr>
                <w:rFonts w:asciiTheme="majorHAnsi" w:eastAsia="Times New Roman" w:hAnsiTheme="majorHAnsi" w:cstheme="majorHAnsi"/>
                <w:bCs/>
                <w:sz w:val="16"/>
                <w:szCs w:val="16"/>
              </w:rPr>
              <w:t>racialized community?</w:t>
            </w:r>
          </w:p>
          <w:p w14:paraId="4B890D99" w14:textId="5FF9347C" w:rsidR="00871E78" w:rsidRPr="00060CCC" w:rsidRDefault="00871E78" w:rsidP="00375672">
            <w:pPr>
              <w:widowControl w:val="0"/>
              <w:autoSpaceDE w:val="0"/>
              <w:autoSpaceDN w:val="0"/>
              <w:adjustRightInd w:val="0"/>
              <w:spacing w:before="120" w:after="0" w:line="240" w:lineRule="auto"/>
              <w:rPr>
                <w:rFonts w:asciiTheme="majorHAnsi" w:eastAsia="Times New Roman" w:hAnsiTheme="majorHAnsi" w:cstheme="majorHAnsi"/>
                <w:bCs/>
                <w:sz w:val="16"/>
                <w:szCs w:val="16"/>
              </w:rPr>
            </w:pP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Yes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No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I prefer to not answer                </w:t>
            </w:r>
          </w:p>
        </w:tc>
      </w:tr>
      <w:tr w:rsidR="00871E78" w:rsidRPr="00060CCC" w14:paraId="6DEE10E1" w14:textId="77777777" w:rsidTr="005D0172">
        <w:trPr>
          <w:cantSplit/>
          <w:trHeight w:val="607"/>
        </w:trPr>
        <w:tc>
          <w:tcPr>
            <w:tcW w:w="9747" w:type="dxa"/>
            <w:gridSpan w:val="4"/>
          </w:tcPr>
          <w:p w14:paraId="79AEE050" w14:textId="765BB00A"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bCs/>
                <w:sz w:val="16"/>
                <w:szCs w:val="16"/>
              </w:rPr>
            </w:pPr>
            <w:r w:rsidRPr="00060CCC">
              <w:rPr>
                <w:rFonts w:asciiTheme="majorHAnsi" w:eastAsia="Times New Roman" w:hAnsiTheme="majorHAnsi" w:cstheme="majorHAnsi"/>
                <w:bCs/>
                <w:sz w:val="16"/>
                <w:szCs w:val="16"/>
              </w:rPr>
              <w:t xml:space="preserve">** </w:t>
            </w:r>
            <w:r w:rsidR="009A2541" w:rsidRPr="009A2541">
              <w:rPr>
                <w:rFonts w:asciiTheme="majorHAnsi" w:eastAsia="Times New Roman" w:hAnsiTheme="majorHAnsi" w:cstheme="majorHAnsi"/>
                <w:bCs/>
                <w:sz w:val="16"/>
                <w:szCs w:val="16"/>
              </w:rPr>
              <w:t>Do you identify as a person with a visible or invisible disability?</w:t>
            </w:r>
          </w:p>
          <w:p w14:paraId="44E05A1E" w14:textId="77777777"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bCs/>
                <w:sz w:val="16"/>
                <w:szCs w:val="16"/>
              </w:rPr>
            </w:pP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Yes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No                </w:t>
            </w:r>
            <w:r w:rsidRPr="00060CCC">
              <w:rPr>
                <w:rFonts w:asciiTheme="majorHAnsi" w:eastAsia="Times New Roman" w:hAnsiTheme="majorHAnsi" w:cstheme="majorHAnsi"/>
                <w:sz w:val="24"/>
                <w:szCs w:val="24"/>
                <w:lang w:val="en-US"/>
              </w:rPr>
              <w:fldChar w:fldCharType="begin">
                <w:ffData>
                  <w:name w:val="Check1"/>
                  <w:enabled/>
                  <w:calcOnExit w:val="0"/>
                  <w:checkBox>
                    <w:sizeAuto/>
                    <w:default w:val="0"/>
                  </w:checkBox>
                </w:ffData>
              </w:fldChar>
            </w:r>
            <w:r w:rsidRPr="00060CCC">
              <w:rPr>
                <w:rFonts w:asciiTheme="majorHAnsi" w:eastAsia="Times New Roman" w:hAnsiTheme="majorHAnsi" w:cstheme="majorHAnsi"/>
                <w:sz w:val="24"/>
                <w:szCs w:val="24"/>
                <w:lang w:val="en-US"/>
              </w:rPr>
              <w:instrText xml:space="preserve"> FORMCHECKBOX </w:instrText>
            </w:r>
            <w:r w:rsidR="00AC56D8">
              <w:rPr>
                <w:rFonts w:asciiTheme="majorHAnsi" w:eastAsia="Times New Roman" w:hAnsiTheme="majorHAnsi" w:cstheme="majorHAnsi"/>
                <w:sz w:val="24"/>
                <w:szCs w:val="24"/>
                <w:lang w:val="en-US"/>
              </w:rPr>
            </w:r>
            <w:r w:rsidR="00AC56D8">
              <w:rPr>
                <w:rFonts w:asciiTheme="majorHAnsi" w:eastAsia="Times New Roman" w:hAnsiTheme="majorHAnsi" w:cstheme="majorHAnsi"/>
                <w:sz w:val="24"/>
                <w:szCs w:val="24"/>
                <w:lang w:val="en-US"/>
              </w:rPr>
              <w:fldChar w:fldCharType="separate"/>
            </w:r>
            <w:r w:rsidRPr="00060CCC">
              <w:rPr>
                <w:rFonts w:asciiTheme="majorHAnsi" w:eastAsia="Times New Roman" w:hAnsiTheme="majorHAnsi" w:cstheme="majorHAnsi"/>
                <w:sz w:val="24"/>
                <w:szCs w:val="24"/>
                <w:lang w:val="en-US"/>
              </w:rPr>
              <w:fldChar w:fldCharType="end"/>
            </w:r>
            <w:r w:rsidRPr="00060CCC">
              <w:rPr>
                <w:rFonts w:asciiTheme="majorHAnsi" w:eastAsia="Times New Roman" w:hAnsiTheme="majorHAnsi" w:cstheme="majorHAnsi"/>
                <w:sz w:val="16"/>
                <w:szCs w:val="16"/>
                <w:lang w:val="en-US"/>
              </w:rPr>
              <w:t xml:space="preserve"> I prefer to not answer                </w:t>
            </w:r>
          </w:p>
        </w:tc>
      </w:tr>
      <w:tr w:rsidR="00871E78" w:rsidRPr="00060CCC" w14:paraId="386FC9EB" w14:textId="77777777" w:rsidTr="005D0172">
        <w:trPr>
          <w:cantSplit/>
          <w:trHeight w:val="607"/>
        </w:trPr>
        <w:tc>
          <w:tcPr>
            <w:tcW w:w="9747" w:type="dxa"/>
            <w:gridSpan w:val="4"/>
          </w:tcPr>
          <w:p w14:paraId="6A396F4D" w14:textId="64D0456D" w:rsidR="00871E78" w:rsidRPr="00060CCC" w:rsidRDefault="00871E78" w:rsidP="0014445B">
            <w:pPr>
              <w:widowControl w:val="0"/>
              <w:autoSpaceDE w:val="0"/>
              <w:autoSpaceDN w:val="0"/>
              <w:adjustRightInd w:val="0"/>
              <w:spacing w:before="120" w:after="0" w:line="240" w:lineRule="auto"/>
              <w:rPr>
                <w:rFonts w:asciiTheme="majorHAnsi" w:eastAsia="Times New Roman" w:hAnsiTheme="majorHAnsi" w:cstheme="majorHAnsi"/>
                <w:bCs/>
                <w:i/>
                <w:sz w:val="16"/>
                <w:szCs w:val="16"/>
              </w:rPr>
            </w:pPr>
            <w:r w:rsidRPr="00060CCC">
              <w:rPr>
                <w:rFonts w:asciiTheme="majorHAnsi" w:eastAsia="Times New Roman" w:hAnsiTheme="majorHAnsi" w:cstheme="majorHAnsi"/>
                <w:bCs/>
                <w:i/>
                <w:sz w:val="16"/>
                <w:szCs w:val="16"/>
              </w:rPr>
              <w:t xml:space="preserve">** </w:t>
            </w:r>
            <w:r w:rsidR="000B5762" w:rsidRPr="000B5762">
              <w:rPr>
                <w:rFonts w:asciiTheme="majorHAnsi" w:eastAsia="Times New Roman" w:hAnsiTheme="majorHAnsi" w:cstheme="majorHAnsi"/>
                <w:bCs/>
                <w:i/>
                <w:sz w:val="16"/>
                <w:szCs w:val="16"/>
              </w:rPr>
              <w:t xml:space="preserve">** </w:t>
            </w:r>
            <w:proofErr w:type="spellStart"/>
            <w:r w:rsidR="000B5762" w:rsidRPr="000B5762">
              <w:rPr>
                <w:rFonts w:asciiTheme="majorHAnsi" w:eastAsia="Times New Roman" w:hAnsiTheme="majorHAnsi" w:cstheme="majorHAnsi"/>
                <w:bCs/>
                <w:i/>
                <w:sz w:val="16"/>
                <w:szCs w:val="16"/>
              </w:rPr>
              <w:t>BioCanRx</w:t>
            </w:r>
            <w:proofErr w:type="spellEnd"/>
            <w:r w:rsidR="000B5762" w:rsidRPr="000B5762">
              <w:rPr>
                <w:rFonts w:asciiTheme="majorHAnsi" w:eastAsia="Times New Roman" w:hAnsiTheme="majorHAnsi" w:cstheme="majorHAnsi"/>
                <w:bCs/>
                <w:i/>
                <w:sz w:val="16"/>
                <w:szCs w:val="16"/>
              </w:rPr>
              <w:t xml:space="preserve"> is an advocate for equity and is committed to ensuring representation in its community. We welcome applications from members of racialized communities, women, Indigenous peoples, persons with disabilities, and persons of minority sexual orientations and gender identities. </w:t>
            </w:r>
            <w:proofErr w:type="spellStart"/>
            <w:r w:rsidR="000B5762" w:rsidRPr="000B5762">
              <w:rPr>
                <w:rFonts w:asciiTheme="majorHAnsi" w:eastAsia="Times New Roman" w:hAnsiTheme="majorHAnsi" w:cstheme="majorHAnsi"/>
                <w:bCs/>
                <w:i/>
                <w:sz w:val="16"/>
                <w:szCs w:val="16"/>
              </w:rPr>
              <w:t>BioCanRx</w:t>
            </w:r>
            <w:proofErr w:type="spellEnd"/>
            <w:r w:rsidR="000B5762" w:rsidRPr="000B5762">
              <w:rPr>
                <w:rFonts w:asciiTheme="majorHAnsi" w:eastAsia="Times New Roman" w:hAnsiTheme="majorHAnsi" w:cstheme="majorHAnsi"/>
                <w:bCs/>
                <w:i/>
                <w:sz w:val="16"/>
                <w:szCs w:val="16"/>
              </w:rPr>
              <w:t xml:space="preserve"> seeks to maintain its commitment to excellence and recognizes that increasing the diversity of its network supports this objective. These questions are not to tied award decisions; they are a tool that will allow </w:t>
            </w:r>
            <w:proofErr w:type="spellStart"/>
            <w:r w:rsidR="000B5762" w:rsidRPr="000B5762">
              <w:rPr>
                <w:rFonts w:asciiTheme="majorHAnsi" w:eastAsia="Times New Roman" w:hAnsiTheme="majorHAnsi" w:cstheme="majorHAnsi"/>
                <w:bCs/>
                <w:i/>
                <w:sz w:val="16"/>
                <w:szCs w:val="16"/>
              </w:rPr>
              <w:t>BioCanRx</w:t>
            </w:r>
            <w:proofErr w:type="spellEnd"/>
            <w:r w:rsidR="000B5762" w:rsidRPr="000B5762">
              <w:rPr>
                <w:rFonts w:asciiTheme="majorHAnsi" w:eastAsia="Times New Roman" w:hAnsiTheme="majorHAnsi" w:cstheme="majorHAnsi"/>
                <w:bCs/>
                <w:i/>
                <w:sz w:val="16"/>
                <w:szCs w:val="16"/>
              </w:rPr>
              <w:t xml:space="preserve"> to monitor the equity performance of its programs.</w:t>
            </w:r>
          </w:p>
        </w:tc>
      </w:tr>
      <w:tr w:rsidR="00871E78" w:rsidRPr="00060CCC" w14:paraId="0082636A" w14:textId="77777777" w:rsidTr="005D0172">
        <w:trPr>
          <w:cantSplit/>
        </w:trPr>
        <w:tc>
          <w:tcPr>
            <w:tcW w:w="9747" w:type="dxa"/>
            <w:gridSpan w:val="4"/>
            <w:shd w:val="clear" w:color="auto" w:fill="15387F"/>
            <w:vAlign w:val="center"/>
          </w:tcPr>
          <w:p w14:paraId="1FCC6D1B" w14:textId="049C82FE" w:rsidR="00871E78" w:rsidRPr="00060CCC" w:rsidRDefault="00871E78" w:rsidP="0014445B">
            <w:pPr>
              <w:spacing w:after="0" w:line="240" w:lineRule="auto"/>
              <w:jc w:val="center"/>
              <w:rPr>
                <w:rFonts w:asciiTheme="majorHAnsi" w:eastAsia="Times New Roman" w:hAnsiTheme="majorHAnsi" w:cstheme="majorHAnsi"/>
                <w:b/>
                <w:color w:val="FFFFFF" w:themeColor="background1"/>
                <w:sz w:val="20"/>
                <w:szCs w:val="24"/>
                <w:lang w:val="en-US"/>
              </w:rPr>
            </w:pPr>
            <w:r w:rsidRPr="00060CCC">
              <w:rPr>
                <w:rFonts w:asciiTheme="majorHAnsi" w:eastAsia="Times New Roman" w:hAnsiTheme="majorHAnsi" w:cstheme="majorHAnsi"/>
                <w:b/>
                <w:color w:val="FFFFFF" w:themeColor="background1"/>
                <w:sz w:val="20"/>
                <w:szCs w:val="24"/>
                <w:lang w:val="en-US"/>
              </w:rPr>
              <w:t>Supervisor Information</w:t>
            </w:r>
            <w:r w:rsidR="00F622CA" w:rsidRPr="00060CCC">
              <w:rPr>
                <w:rFonts w:asciiTheme="majorHAnsi" w:eastAsia="Times New Roman" w:hAnsiTheme="majorHAnsi" w:cstheme="majorHAnsi"/>
                <w:b/>
                <w:color w:val="FFFFFF" w:themeColor="background1"/>
                <w:sz w:val="20"/>
                <w:szCs w:val="24"/>
                <w:lang w:val="en-US"/>
              </w:rPr>
              <w:t xml:space="preserve"> </w:t>
            </w:r>
          </w:p>
        </w:tc>
      </w:tr>
      <w:tr w:rsidR="00871E78" w:rsidRPr="00060CCC" w14:paraId="5BE9EBBD" w14:textId="77777777" w:rsidTr="005D0172">
        <w:trPr>
          <w:cantSplit/>
          <w:trHeight w:val="430"/>
        </w:trPr>
        <w:tc>
          <w:tcPr>
            <w:tcW w:w="1832" w:type="dxa"/>
            <w:vAlign w:val="center"/>
          </w:tcPr>
          <w:p w14:paraId="252C96FD"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Title:</w:t>
            </w:r>
          </w:p>
        </w:tc>
        <w:tc>
          <w:tcPr>
            <w:tcW w:w="3437" w:type="dxa"/>
            <w:gridSpan w:val="2"/>
            <w:vAlign w:val="center"/>
          </w:tcPr>
          <w:p w14:paraId="3AA92FF5"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Surname:</w:t>
            </w:r>
          </w:p>
        </w:tc>
        <w:tc>
          <w:tcPr>
            <w:tcW w:w="4478" w:type="dxa"/>
            <w:vAlign w:val="center"/>
          </w:tcPr>
          <w:p w14:paraId="07A18EA4"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Given Names:</w:t>
            </w:r>
          </w:p>
        </w:tc>
      </w:tr>
      <w:tr w:rsidR="00871E78" w:rsidRPr="00060CCC" w14:paraId="3768E49E" w14:textId="77777777" w:rsidTr="005D0172">
        <w:trPr>
          <w:cantSplit/>
          <w:trHeight w:val="274"/>
        </w:trPr>
        <w:tc>
          <w:tcPr>
            <w:tcW w:w="4437" w:type="dxa"/>
            <w:gridSpan w:val="2"/>
            <w:vAlign w:val="center"/>
          </w:tcPr>
          <w:p w14:paraId="0B23F3D4"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Phone Number:</w:t>
            </w:r>
          </w:p>
          <w:p w14:paraId="38059A69" w14:textId="355EA670" w:rsidR="00FF61ED" w:rsidRPr="00060CCC" w:rsidRDefault="00FF61ED" w:rsidP="0014445B">
            <w:pPr>
              <w:spacing w:before="120" w:after="0" w:line="240" w:lineRule="auto"/>
              <w:rPr>
                <w:rFonts w:asciiTheme="majorHAnsi" w:eastAsia="Times New Roman" w:hAnsiTheme="majorHAnsi" w:cstheme="majorHAnsi"/>
                <w:sz w:val="16"/>
                <w:szCs w:val="16"/>
                <w:lang w:val="en-US"/>
              </w:rPr>
            </w:pPr>
          </w:p>
        </w:tc>
        <w:tc>
          <w:tcPr>
            <w:tcW w:w="5310" w:type="dxa"/>
            <w:gridSpan w:val="2"/>
            <w:vAlign w:val="center"/>
          </w:tcPr>
          <w:p w14:paraId="4A018570" w14:textId="77777777" w:rsidR="00871E78" w:rsidRPr="00060CCC" w:rsidRDefault="00871E78" w:rsidP="0014445B">
            <w:pPr>
              <w:spacing w:before="120" w:after="0" w:line="240" w:lineRule="auto"/>
              <w:rPr>
                <w:rFonts w:asciiTheme="majorHAnsi" w:eastAsia="Times New Roman" w:hAnsiTheme="majorHAnsi" w:cstheme="majorHAnsi"/>
                <w:sz w:val="16"/>
                <w:szCs w:val="16"/>
                <w:lang w:val="en-US"/>
              </w:rPr>
            </w:pPr>
            <w:r w:rsidRPr="00060CCC">
              <w:rPr>
                <w:rFonts w:asciiTheme="majorHAnsi" w:eastAsia="Times New Roman" w:hAnsiTheme="majorHAnsi" w:cstheme="majorHAnsi"/>
                <w:sz w:val="16"/>
                <w:szCs w:val="16"/>
                <w:lang w:val="en-US"/>
              </w:rPr>
              <w:t>Email address:</w:t>
            </w:r>
          </w:p>
        </w:tc>
      </w:tr>
      <w:tr w:rsidR="00CD53B1" w:rsidRPr="00060CCC" w14:paraId="7D4E533C" w14:textId="77777777" w:rsidTr="00A01549">
        <w:trPr>
          <w:cantSplit/>
          <w:trHeight w:val="274"/>
        </w:trPr>
        <w:tc>
          <w:tcPr>
            <w:tcW w:w="9747" w:type="dxa"/>
            <w:gridSpan w:val="4"/>
            <w:vAlign w:val="center"/>
          </w:tcPr>
          <w:p w14:paraId="669B1E11" w14:textId="77777777" w:rsidR="00385394" w:rsidRDefault="00CD53B1" w:rsidP="0014445B">
            <w:pPr>
              <w:spacing w:before="120" w:after="0" w:line="240" w:lineRule="auto"/>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Is your supervisor a </w:t>
            </w:r>
            <w:proofErr w:type="spellStart"/>
            <w:r>
              <w:rPr>
                <w:rFonts w:asciiTheme="majorHAnsi" w:eastAsia="Times New Roman" w:hAnsiTheme="majorHAnsi" w:cstheme="majorHAnsi"/>
                <w:sz w:val="16"/>
                <w:szCs w:val="16"/>
                <w:lang w:val="en-US"/>
              </w:rPr>
              <w:t>BioCanRx</w:t>
            </w:r>
            <w:proofErr w:type="spellEnd"/>
            <w:r>
              <w:rPr>
                <w:rFonts w:asciiTheme="majorHAnsi" w:eastAsia="Times New Roman" w:hAnsiTheme="majorHAnsi" w:cstheme="majorHAnsi"/>
                <w:sz w:val="16"/>
                <w:szCs w:val="16"/>
                <w:lang w:val="en-US"/>
              </w:rPr>
              <w:t xml:space="preserve"> network investigator? (A </w:t>
            </w:r>
            <w:proofErr w:type="spellStart"/>
            <w:r>
              <w:rPr>
                <w:rFonts w:asciiTheme="majorHAnsi" w:eastAsia="Times New Roman" w:hAnsiTheme="majorHAnsi" w:cstheme="majorHAnsi"/>
                <w:sz w:val="16"/>
                <w:szCs w:val="16"/>
                <w:lang w:val="en-US"/>
              </w:rPr>
              <w:t>BioCanRx</w:t>
            </w:r>
            <w:proofErr w:type="spellEnd"/>
            <w:r>
              <w:rPr>
                <w:rFonts w:asciiTheme="majorHAnsi" w:eastAsia="Times New Roman" w:hAnsiTheme="majorHAnsi" w:cstheme="majorHAnsi"/>
                <w:sz w:val="16"/>
                <w:szCs w:val="16"/>
                <w:lang w:val="en-US"/>
              </w:rPr>
              <w:t xml:space="preserve"> Network Investigator is defined as </w:t>
            </w:r>
            <w:r w:rsidR="00385394">
              <w:rPr>
                <w:rFonts w:asciiTheme="majorHAnsi" w:eastAsia="Times New Roman" w:hAnsiTheme="majorHAnsi" w:cstheme="majorHAnsi"/>
                <w:sz w:val="16"/>
                <w:szCs w:val="16"/>
                <w:lang w:val="en-US"/>
              </w:rPr>
              <w:t xml:space="preserve">a researcher who has received funds through </w:t>
            </w:r>
            <w:proofErr w:type="spellStart"/>
            <w:r w:rsidR="00385394">
              <w:rPr>
                <w:rFonts w:asciiTheme="majorHAnsi" w:eastAsia="Times New Roman" w:hAnsiTheme="majorHAnsi" w:cstheme="majorHAnsi"/>
                <w:sz w:val="16"/>
                <w:szCs w:val="16"/>
                <w:lang w:val="en-US"/>
              </w:rPr>
              <w:t>BioCanRx’s</w:t>
            </w:r>
            <w:proofErr w:type="spellEnd"/>
            <w:r w:rsidR="00385394">
              <w:rPr>
                <w:rFonts w:asciiTheme="majorHAnsi" w:eastAsia="Times New Roman" w:hAnsiTheme="majorHAnsi" w:cstheme="majorHAnsi"/>
                <w:sz w:val="16"/>
                <w:szCs w:val="16"/>
                <w:lang w:val="en-US"/>
              </w:rPr>
              <w:t xml:space="preserve"> research, core facility or biomanufacturing programs.) </w:t>
            </w:r>
            <w:hyperlink r:id="rId12" w:history="1">
              <w:r w:rsidR="00385394" w:rsidRPr="00385394">
                <w:rPr>
                  <w:rStyle w:val="Hyperlink"/>
                  <w:rFonts w:asciiTheme="majorHAnsi" w:eastAsia="Times New Roman" w:hAnsiTheme="majorHAnsi" w:cstheme="majorHAnsi"/>
                  <w:sz w:val="16"/>
                  <w:szCs w:val="16"/>
                  <w:lang w:val="en-US"/>
                </w:rPr>
                <w:t xml:space="preserve">You can find a list of Network Investigators (listed under Funded and Founding Investigators) here. </w:t>
              </w:r>
            </w:hyperlink>
          </w:p>
          <w:p w14:paraId="4DB03E2E" w14:textId="4CE41F8C" w:rsidR="00CD53B1" w:rsidRPr="00060CCC" w:rsidRDefault="00385394" w:rsidP="0014445B">
            <w:pPr>
              <w:spacing w:before="120" w:after="0" w:line="240" w:lineRule="auto"/>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 </w:t>
            </w:r>
          </w:p>
        </w:tc>
      </w:tr>
    </w:tbl>
    <w:p w14:paraId="76707FC7" w14:textId="2CA1649E" w:rsidR="00D35D0D" w:rsidRPr="00060CCC" w:rsidRDefault="00D35D0D" w:rsidP="00D35D0D">
      <w:pPr>
        <w:spacing w:after="0" w:line="240" w:lineRule="auto"/>
        <w:rPr>
          <w:rFonts w:asciiTheme="majorHAnsi" w:eastAsia="Times New Roman" w:hAnsiTheme="majorHAnsi" w:cstheme="majorHAnsi"/>
          <w:b/>
          <w:sz w:val="20"/>
          <w:szCs w:val="20"/>
          <w:lang w:val="en-US"/>
        </w:rPr>
      </w:pPr>
    </w:p>
    <w:p w14:paraId="469DCD13" w14:textId="2ED13D47"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2C288B6F" w14:textId="2A79F578"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23CAD5C3" w14:textId="37775329"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77BE2402" w14:textId="547851F1"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26EC7613" w14:textId="587A837A"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1C91F73B" w14:textId="77777777" w:rsidR="007D0FCE" w:rsidRPr="00060CCC" w:rsidRDefault="007D0FCE" w:rsidP="00D35D0D">
      <w:pPr>
        <w:spacing w:after="0" w:line="240" w:lineRule="auto"/>
        <w:rPr>
          <w:rFonts w:asciiTheme="majorHAnsi" w:eastAsia="Times New Roman" w:hAnsiTheme="majorHAnsi" w:cstheme="majorHAnsi"/>
          <w:b/>
          <w:sz w:val="20"/>
          <w:szCs w:val="20"/>
          <w:lang w:val="en-US"/>
        </w:rPr>
      </w:pPr>
    </w:p>
    <w:p w14:paraId="55D21F9A" w14:textId="77777777" w:rsidR="00C70FC2" w:rsidRPr="00060CCC" w:rsidRDefault="00C70FC2" w:rsidP="00D35D0D">
      <w:pPr>
        <w:spacing w:after="0" w:line="240" w:lineRule="auto"/>
        <w:rPr>
          <w:rFonts w:asciiTheme="majorHAnsi" w:eastAsia="Times New Roman" w:hAnsiTheme="majorHAnsi" w:cstheme="majorHAnsi"/>
          <w:b/>
          <w:sz w:val="20"/>
          <w:szCs w:val="20"/>
          <w:lang w:val="en-US"/>
        </w:rPr>
      </w:pPr>
    </w:p>
    <w:p w14:paraId="54E2FE09" w14:textId="33921489" w:rsidR="00D35D0D" w:rsidRPr="00060CCC" w:rsidRDefault="00FF61ED" w:rsidP="00D35D0D">
      <w:pPr>
        <w:spacing w:after="0" w:line="240" w:lineRule="auto"/>
        <w:rPr>
          <w:rFonts w:asciiTheme="majorHAnsi" w:eastAsia="Times New Roman" w:hAnsiTheme="majorHAnsi" w:cstheme="majorHAnsi"/>
          <w:b/>
          <w:sz w:val="20"/>
          <w:szCs w:val="20"/>
          <w:lang w:val="en-US"/>
        </w:rPr>
      </w:pPr>
      <w:r w:rsidRPr="00060CCC">
        <w:rPr>
          <w:rFonts w:asciiTheme="majorHAnsi" w:hAnsiTheme="majorHAnsi" w:cstheme="majorHAnsi"/>
          <w:noProof/>
          <w:lang w:val="en-US"/>
        </w:rPr>
        <mc:AlternateContent>
          <mc:Choice Requires="wps">
            <w:drawing>
              <wp:anchor distT="0" distB="0" distL="114300" distR="114300" simplePos="0" relativeHeight="251659264" behindDoc="1" locked="0" layoutInCell="1" allowOverlap="1" wp14:anchorId="4067DDAE" wp14:editId="0EEAF48A">
                <wp:simplePos x="0" y="0"/>
                <wp:positionH relativeFrom="column">
                  <wp:posOffset>-112395</wp:posOffset>
                </wp:positionH>
                <wp:positionV relativeFrom="paragraph">
                  <wp:posOffset>-62974</wp:posOffset>
                </wp:positionV>
                <wp:extent cx="6261698" cy="2277745"/>
                <wp:effectExtent l="0" t="0" r="12700" b="825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698" cy="2277745"/>
                        </a:xfrm>
                        <a:prstGeom prst="rect">
                          <a:avLst/>
                        </a:prstGeom>
                        <a:solidFill>
                          <a:srgbClr val="F2F2F2"/>
                        </a:solidFill>
                        <a:ln w="12700">
                          <a:solidFill>
                            <a:srgbClr val="7F7F7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195ABEF" id="Rectangle 1" o:spid="_x0000_s1026" style="position:absolute;margin-left:-8.85pt;margin-top:-4.95pt;width:493.05pt;height:1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" fillcolor="#f2f2f2" strokecolor="#7f7f7f" strokeweight="1pt"/>
            </w:pict>
          </mc:Fallback>
        </mc:AlternateContent>
      </w:r>
      <w:r w:rsidR="00D35D0D" w:rsidRPr="00060CCC">
        <w:rPr>
          <w:rFonts w:asciiTheme="majorHAnsi" w:eastAsia="Times New Roman" w:hAnsiTheme="majorHAnsi" w:cstheme="majorHAnsi"/>
          <w:b/>
          <w:sz w:val="20"/>
          <w:szCs w:val="20"/>
          <w:lang w:val="en-US"/>
        </w:rPr>
        <w:t xml:space="preserve">Assessment Criteria for </w:t>
      </w:r>
      <w:proofErr w:type="spellStart"/>
      <w:r w:rsidR="00D35D0D" w:rsidRPr="00060CCC">
        <w:rPr>
          <w:rFonts w:asciiTheme="majorHAnsi" w:eastAsia="Times New Roman" w:hAnsiTheme="majorHAnsi" w:cstheme="majorHAnsi"/>
          <w:b/>
          <w:sz w:val="20"/>
          <w:szCs w:val="20"/>
          <w:lang w:val="en-US"/>
        </w:rPr>
        <w:t>BioCanRx</w:t>
      </w:r>
      <w:proofErr w:type="spellEnd"/>
      <w:r w:rsidR="00D35D0D" w:rsidRPr="00060CCC">
        <w:rPr>
          <w:rFonts w:asciiTheme="majorHAnsi" w:eastAsia="Times New Roman" w:hAnsiTheme="majorHAnsi" w:cstheme="majorHAnsi"/>
          <w:b/>
          <w:sz w:val="20"/>
          <w:szCs w:val="20"/>
          <w:lang w:val="en-US"/>
        </w:rPr>
        <w:t xml:space="preserve"> </w:t>
      </w:r>
      <w:r w:rsidR="002F6405" w:rsidRPr="00060CCC">
        <w:rPr>
          <w:rFonts w:asciiTheme="majorHAnsi" w:eastAsia="Times New Roman" w:hAnsiTheme="majorHAnsi" w:cstheme="majorHAnsi"/>
          <w:b/>
          <w:sz w:val="20"/>
          <w:szCs w:val="20"/>
          <w:lang w:val="en-US"/>
        </w:rPr>
        <w:t>adjudication c</w:t>
      </w:r>
      <w:r w:rsidR="00D35D0D" w:rsidRPr="00060CCC">
        <w:rPr>
          <w:rFonts w:asciiTheme="majorHAnsi" w:eastAsia="Times New Roman" w:hAnsiTheme="majorHAnsi" w:cstheme="majorHAnsi"/>
          <w:b/>
          <w:sz w:val="20"/>
          <w:szCs w:val="20"/>
          <w:lang w:val="en-US"/>
        </w:rPr>
        <w:t>ommittee:</w:t>
      </w:r>
    </w:p>
    <w:p w14:paraId="23388C24" w14:textId="6FCFAF7C" w:rsidR="00D35D0D" w:rsidRPr="00060CCC" w:rsidRDefault="00D35D0D" w:rsidP="00D35D0D">
      <w:pPr>
        <w:spacing w:after="0" w:line="240" w:lineRule="auto"/>
        <w:rPr>
          <w:rFonts w:asciiTheme="majorHAnsi" w:eastAsia="Times New Roman" w:hAnsiTheme="majorHAnsi" w:cstheme="majorHAnsi"/>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134"/>
        <w:gridCol w:w="1134"/>
        <w:gridCol w:w="1134"/>
      </w:tblGrid>
      <w:tr w:rsidR="00D35D0D" w:rsidRPr="00060CCC" w14:paraId="41AB98A9" w14:textId="77777777" w:rsidTr="006C3FCD">
        <w:trPr>
          <w:jc w:val="center"/>
        </w:trPr>
        <w:tc>
          <w:tcPr>
            <w:tcW w:w="4536" w:type="dxa"/>
            <w:shd w:val="clear" w:color="auto" w:fill="auto"/>
            <w:vAlign w:val="center"/>
          </w:tcPr>
          <w:p w14:paraId="4B6517FF" w14:textId="41971AEE" w:rsidR="00D35D0D" w:rsidRPr="00060CCC" w:rsidRDefault="00D35D0D" w:rsidP="006C3FCD">
            <w:pPr>
              <w:spacing w:after="0" w:line="240" w:lineRule="auto"/>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Will this event benefit…</w:t>
            </w:r>
          </w:p>
        </w:tc>
        <w:tc>
          <w:tcPr>
            <w:tcW w:w="1134" w:type="dxa"/>
            <w:shd w:val="clear" w:color="auto" w:fill="auto"/>
            <w:vAlign w:val="center"/>
          </w:tcPr>
          <w:p w14:paraId="00566017"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1 strongly disagree</w:t>
            </w:r>
          </w:p>
        </w:tc>
        <w:tc>
          <w:tcPr>
            <w:tcW w:w="1134" w:type="dxa"/>
            <w:shd w:val="clear" w:color="auto" w:fill="auto"/>
            <w:vAlign w:val="center"/>
          </w:tcPr>
          <w:p w14:paraId="0CB10CA7"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2</w:t>
            </w:r>
          </w:p>
          <w:p w14:paraId="7F3F2248"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disagree</w:t>
            </w:r>
          </w:p>
        </w:tc>
        <w:tc>
          <w:tcPr>
            <w:tcW w:w="1134" w:type="dxa"/>
            <w:shd w:val="clear" w:color="auto" w:fill="auto"/>
            <w:vAlign w:val="center"/>
          </w:tcPr>
          <w:p w14:paraId="3413148A"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3</w:t>
            </w:r>
          </w:p>
          <w:p w14:paraId="5B07CE85"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agree</w:t>
            </w:r>
          </w:p>
        </w:tc>
        <w:tc>
          <w:tcPr>
            <w:tcW w:w="1134" w:type="dxa"/>
            <w:shd w:val="clear" w:color="auto" w:fill="auto"/>
            <w:vAlign w:val="center"/>
          </w:tcPr>
          <w:p w14:paraId="558A9CBB" w14:textId="77777777" w:rsidR="00D35D0D" w:rsidRPr="00060CCC" w:rsidRDefault="00D35D0D" w:rsidP="006C3FCD">
            <w:pPr>
              <w:spacing w:after="0" w:line="240" w:lineRule="auto"/>
              <w:jc w:val="center"/>
              <w:rPr>
                <w:rFonts w:asciiTheme="majorHAnsi" w:eastAsia="Times New Roman" w:hAnsiTheme="majorHAnsi" w:cstheme="majorHAnsi"/>
                <w:b/>
                <w:sz w:val="20"/>
                <w:szCs w:val="20"/>
                <w:lang w:val="en-US"/>
              </w:rPr>
            </w:pPr>
            <w:r w:rsidRPr="00060CCC">
              <w:rPr>
                <w:rFonts w:asciiTheme="majorHAnsi" w:eastAsia="Times New Roman" w:hAnsiTheme="majorHAnsi" w:cstheme="majorHAnsi"/>
                <w:b/>
                <w:sz w:val="20"/>
                <w:szCs w:val="20"/>
                <w:lang w:val="en-US"/>
              </w:rPr>
              <w:t>4 strongly agree</w:t>
            </w:r>
          </w:p>
        </w:tc>
      </w:tr>
      <w:tr w:rsidR="00D35D0D" w:rsidRPr="00060CCC" w14:paraId="123FF95B" w14:textId="77777777" w:rsidTr="006C3FCD">
        <w:trPr>
          <w:trHeight w:val="454"/>
          <w:jc w:val="center"/>
        </w:trPr>
        <w:tc>
          <w:tcPr>
            <w:tcW w:w="4536" w:type="dxa"/>
            <w:shd w:val="clear" w:color="auto" w:fill="auto"/>
            <w:vAlign w:val="center"/>
          </w:tcPr>
          <w:p w14:paraId="6F0C665B"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r w:rsidRPr="00060CCC">
              <w:rPr>
                <w:rFonts w:asciiTheme="majorHAnsi" w:eastAsia="Times New Roman" w:hAnsiTheme="majorHAnsi" w:cstheme="majorHAnsi"/>
                <w:sz w:val="20"/>
                <w:szCs w:val="20"/>
                <w:lang w:val="en-US"/>
              </w:rPr>
              <w:t>… the applicant’s professional development?</w:t>
            </w:r>
          </w:p>
        </w:tc>
        <w:tc>
          <w:tcPr>
            <w:tcW w:w="1134" w:type="dxa"/>
            <w:shd w:val="clear" w:color="auto" w:fill="auto"/>
            <w:vAlign w:val="center"/>
          </w:tcPr>
          <w:p w14:paraId="49BF9E87"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5731896B"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2271A8B0"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7D61211B"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r>
      <w:tr w:rsidR="00D35D0D" w:rsidRPr="00060CCC" w14:paraId="22D0FF12" w14:textId="77777777" w:rsidTr="006C3FCD">
        <w:trPr>
          <w:trHeight w:val="454"/>
          <w:jc w:val="center"/>
        </w:trPr>
        <w:tc>
          <w:tcPr>
            <w:tcW w:w="4536" w:type="dxa"/>
            <w:shd w:val="clear" w:color="auto" w:fill="auto"/>
            <w:vAlign w:val="center"/>
          </w:tcPr>
          <w:p w14:paraId="3B4DC4F1" w14:textId="50DD52DC" w:rsidR="00D35D0D" w:rsidRPr="00060CCC" w:rsidRDefault="00D35D0D" w:rsidP="006C3FCD">
            <w:pPr>
              <w:spacing w:after="0" w:line="240" w:lineRule="auto"/>
              <w:rPr>
                <w:rFonts w:asciiTheme="majorHAnsi" w:eastAsia="Times New Roman" w:hAnsiTheme="majorHAnsi" w:cstheme="majorHAnsi"/>
                <w:sz w:val="20"/>
                <w:szCs w:val="20"/>
                <w:lang w:val="en-US"/>
              </w:rPr>
            </w:pPr>
            <w:r w:rsidRPr="00060CCC">
              <w:rPr>
                <w:rFonts w:asciiTheme="majorHAnsi" w:eastAsia="Times New Roman" w:hAnsiTheme="majorHAnsi" w:cstheme="majorHAnsi"/>
                <w:sz w:val="20"/>
                <w:szCs w:val="20"/>
                <w:lang w:val="en-US"/>
              </w:rPr>
              <w:t>… the applicant’s lab group or work team?</w:t>
            </w:r>
          </w:p>
        </w:tc>
        <w:tc>
          <w:tcPr>
            <w:tcW w:w="1134" w:type="dxa"/>
            <w:shd w:val="clear" w:color="auto" w:fill="auto"/>
            <w:vAlign w:val="center"/>
          </w:tcPr>
          <w:p w14:paraId="318923D3"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75301A0F"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5164AB6F"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1E119014"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r>
      <w:tr w:rsidR="00D35D0D" w:rsidRPr="00060CCC" w14:paraId="2A33E53C" w14:textId="77777777" w:rsidTr="006C3FCD">
        <w:trPr>
          <w:trHeight w:val="454"/>
          <w:jc w:val="center"/>
        </w:trPr>
        <w:tc>
          <w:tcPr>
            <w:tcW w:w="4536" w:type="dxa"/>
            <w:shd w:val="clear" w:color="auto" w:fill="auto"/>
            <w:vAlign w:val="center"/>
          </w:tcPr>
          <w:p w14:paraId="46D62B08" w14:textId="2558799F" w:rsidR="00D35D0D" w:rsidRPr="00060CCC" w:rsidRDefault="00D35D0D" w:rsidP="006C3FCD">
            <w:pPr>
              <w:spacing w:after="0" w:line="240" w:lineRule="auto"/>
              <w:rPr>
                <w:rFonts w:asciiTheme="majorHAnsi" w:eastAsia="Times New Roman" w:hAnsiTheme="majorHAnsi" w:cstheme="majorHAnsi"/>
                <w:sz w:val="20"/>
                <w:szCs w:val="20"/>
                <w:lang w:val="en-US"/>
              </w:rPr>
            </w:pPr>
            <w:r w:rsidRPr="00060CCC">
              <w:rPr>
                <w:rFonts w:asciiTheme="majorHAnsi" w:eastAsia="Times New Roman" w:hAnsiTheme="majorHAnsi" w:cstheme="majorHAnsi"/>
                <w:sz w:val="20"/>
                <w:szCs w:val="20"/>
                <w:lang w:val="en-US"/>
              </w:rPr>
              <w:t>… the applicant’s current project or work responsibilities?</w:t>
            </w:r>
          </w:p>
        </w:tc>
        <w:tc>
          <w:tcPr>
            <w:tcW w:w="1134" w:type="dxa"/>
            <w:shd w:val="clear" w:color="auto" w:fill="auto"/>
            <w:vAlign w:val="center"/>
          </w:tcPr>
          <w:p w14:paraId="213DB56A"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57655F60"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6708C4BB"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c>
          <w:tcPr>
            <w:tcW w:w="1134" w:type="dxa"/>
            <w:shd w:val="clear" w:color="auto" w:fill="auto"/>
            <w:vAlign w:val="center"/>
          </w:tcPr>
          <w:p w14:paraId="5670387D" w14:textId="77777777" w:rsidR="00D35D0D" w:rsidRPr="00060CCC" w:rsidRDefault="00D35D0D" w:rsidP="006C3FCD">
            <w:pPr>
              <w:spacing w:after="0" w:line="240" w:lineRule="auto"/>
              <w:rPr>
                <w:rFonts w:asciiTheme="majorHAnsi" w:eastAsia="Times New Roman" w:hAnsiTheme="majorHAnsi" w:cstheme="majorHAnsi"/>
                <w:sz w:val="20"/>
                <w:szCs w:val="20"/>
                <w:lang w:val="en-US"/>
              </w:rPr>
            </w:pPr>
          </w:p>
        </w:tc>
      </w:tr>
    </w:tbl>
    <w:p w14:paraId="5BEDC4AD" w14:textId="766102BF" w:rsidR="00D35D0D" w:rsidRPr="00060CCC" w:rsidRDefault="00D35D0D" w:rsidP="00D35D0D">
      <w:pPr>
        <w:spacing w:after="0" w:line="240" w:lineRule="auto"/>
        <w:rPr>
          <w:rFonts w:asciiTheme="majorHAnsi" w:eastAsia="Times New Roman" w:hAnsiTheme="majorHAnsi" w:cstheme="majorHAnsi"/>
          <w:sz w:val="20"/>
          <w:szCs w:val="20"/>
          <w:lang w:val="en-US"/>
        </w:rPr>
      </w:pPr>
    </w:p>
    <w:p w14:paraId="02B35DB7" w14:textId="361EE091" w:rsidR="00D30591" w:rsidRPr="00060CCC" w:rsidRDefault="00D30591" w:rsidP="00D35D0D">
      <w:pPr>
        <w:spacing w:after="0" w:line="240" w:lineRule="auto"/>
        <w:rPr>
          <w:rFonts w:asciiTheme="majorHAnsi" w:eastAsia="Times New Roman" w:hAnsiTheme="majorHAnsi" w:cstheme="majorHAnsi"/>
          <w:sz w:val="20"/>
          <w:szCs w:val="20"/>
          <w:lang w:val="en-US"/>
        </w:rPr>
      </w:pPr>
    </w:p>
    <w:p w14:paraId="5999DF29" w14:textId="7F13197B" w:rsidR="00D30591" w:rsidRPr="00060CCC" w:rsidRDefault="00D30591" w:rsidP="00D35D0D">
      <w:pPr>
        <w:spacing w:after="0" w:line="240" w:lineRule="auto"/>
        <w:rPr>
          <w:rFonts w:asciiTheme="majorHAnsi" w:eastAsia="Times New Roman" w:hAnsiTheme="majorHAnsi" w:cstheme="majorHAnsi"/>
          <w:sz w:val="20"/>
          <w:szCs w:val="20"/>
          <w:lang w:val="en-US"/>
        </w:rPr>
      </w:pPr>
    </w:p>
    <w:p w14:paraId="1AC591FA" w14:textId="287DD4E6" w:rsidR="00D30591" w:rsidRPr="00060CCC" w:rsidRDefault="00D30591" w:rsidP="00D35D0D">
      <w:pPr>
        <w:spacing w:after="0" w:line="240" w:lineRule="auto"/>
        <w:rPr>
          <w:rFonts w:asciiTheme="majorHAnsi" w:eastAsia="Times New Roman" w:hAnsiTheme="majorHAnsi" w:cstheme="majorHAnsi"/>
          <w:sz w:val="20"/>
          <w:szCs w:val="20"/>
          <w:lang w:val="en-US"/>
        </w:rPr>
      </w:pPr>
    </w:p>
    <w:p w14:paraId="7E5D546B" w14:textId="77777777" w:rsidR="00D30591" w:rsidRPr="00060CCC" w:rsidRDefault="00D30591" w:rsidP="00D35D0D">
      <w:pPr>
        <w:spacing w:after="0" w:line="240" w:lineRule="auto"/>
        <w:rPr>
          <w:rFonts w:asciiTheme="majorHAnsi" w:eastAsia="Times New Roman" w:hAnsiTheme="majorHAnsi" w:cstheme="majorHAnsi"/>
          <w:sz w:val="20"/>
          <w:szCs w:val="20"/>
          <w:lang w:val="en-US"/>
        </w:rPr>
      </w:pPr>
    </w:p>
    <w:p w14:paraId="3B6DFC46" w14:textId="10D480B2" w:rsidR="000A717E" w:rsidRPr="00060CCC" w:rsidRDefault="000A717E" w:rsidP="000A717E">
      <w:pPr>
        <w:widowControl w:val="0"/>
        <w:autoSpaceDE w:val="0"/>
        <w:autoSpaceDN w:val="0"/>
        <w:adjustRightInd w:val="0"/>
        <w:spacing w:after="60" w:line="240" w:lineRule="auto"/>
        <w:ind w:left="567"/>
        <w:rPr>
          <w:rFonts w:asciiTheme="majorHAnsi" w:eastAsia="Times New Roman" w:hAnsiTheme="majorHAnsi" w:cstheme="majorHAnsi"/>
          <w:szCs w:val="20"/>
          <w:lang w:val="en-US"/>
        </w:rPr>
      </w:pPr>
    </w:p>
    <w:p w14:paraId="1D79470A" w14:textId="28B2E757" w:rsidR="00BB0F96" w:rsidRPr="00BB0F96" w:rsidRDefault="000A717E" w:rsidP="00BB0F96">
      <w:pPr>
        <w:widowControl w:val="0"/>
        <w:numPr>
          <w:ilvl w:val="0"/>
          <w:numId w:val="6"/>
        </w:numPr>
        <w:autoSpaceDE w:val="0"/>
        <w:autoSpaceDN w:val="0"/>
        <w:adjustRightInd w:val="0"/>
        <w:spacing w:after="60" w:line="240" w:lineRule="auto"/>
        <w:ind w:left="567" w:hanging="567"/>
        <w:rPr>
          <w:rFonts w:asciiTheme="majorHAnsi" w:eastAsia="Times New Roman" w:hAnsiTheme="majorHAnsi" w:cstheme="majorHAnsi"/>
          <w:szCs w:val="20"/>
          <w:lang w:val="en-US"/>
        </w:rPr>
      </w:pPr>
      <w:r w:rsidRPr="00060CCC">
        <w:rPr>
          <w:rFonts w:asciiTheme="majorHAnsi" w:eastAsia="Times New Roman" w:hAnsiTheme="majorHAnsi" w:cstheme="majorHAnsi"/>
          <w:szCs w:val="20"/>
          <w:lang w:val="en-US"/>
        </w:rPr>
        <w:t xml:space="preserve">Provide an overview of your current research project(s) or research activities that involve research and/or translation of </w:t>
      </w:r>
      <w:r w:rsidR="00D30591" w:rsidRPr="00060CCC">
        <w:rPr>
          <w:rFonts w:asciiTheme="majorHAnsi" w:eastAsia="Times New Roman" w:hAnsiTheme="majorHAnsi" w:cstheme="majorHAnsi"/>
          <w:szCs w:val="20"/>
          <w:lang w:val="en-US"/>
        </w:rPr>
        <w:t>cell and gene therapies</w:t>
      </w:r>
      <w:r w:rsidRPr="00060CCC">
        <w:rPr>
          <w:rFonts w:asciiTheme="majorHAnsi" w:eastAsia="Times New Roman" w:hAnsiTheme="majorHAnsi" w:cstheme="majorHAnsi"/>
          <w:szCs w:val="20"/>
          <w:lang w:val="en-US"/>
        </w:rPr>
        <w:t xml:space="preserve"> into the clinical setting (max. 1000 characters).</w:t>
      </w:r>
    </w:p>
    <w:p w14:paraId="14798082" w14:textId="7EA35C4B" w:rsidR="000A717E" w:rsidRPr="00060CCC" w:rsidRDefault="000A717E" w:rsidP="00735BC5">
      <w:pPr>
        <w:widowControl w:val="0"/>
        <w:numPr>
          <w:ilvl w:val="0"/>
          <w:numId w:val="6"/>
        </w:numPr>
        <w:autoSpaceDE w:val="0"/>
        <w:autoSpaceDN w:val="0"/>
        <w:adjustRightInd w:val="0"/>
        <w:spacing w:after="60" w:line="240" w:lineRule="auto"/>
        <w:ind w:left="567" w:hanging="567"/>
        <w:rPr>
          <w:rFonts w:asciiTheme="majorHAnsi" w:eastAsia="Times New Roman" w:hAnsiTheme="majorHAnsi" w:cstheme="majorHAnsi"/>
          <w:szCs w:val="20"/>
          <w:lang w:val="en-US"/>
        </w:rPr>
      </w:pPr>
      <w:r w:rsidRPr="00060CCC">
        <w:rPr>
          <w:rFonts w:asciiTheme="majorHAnsi" w:eastAsia="Times New Roman" w:hAnsiTheme="majorHAnsi" w:cstheme="majorHAnsi"/>
          <w:szCs w:val="20"/>
          <w:lang w:val="en-US"/>
        </w:rPr>
        <w:t>Describe how the knowledge or skills learned at this event will benefit you, your project/work responsibilities</w:t>
      </w:r>
      <w:r w:rsidR="00D30591" w:rsidRPr="00060CCC">
        <w:rPr>
          <w:rFonts w:asciiTheme="majorHAnsi" w:eastAsia="Times New Roman" w:hAnsiTheme="majorHAnsi" w:cstheme="majorHAnsi"/>
          <w:szCs w:val="20"/>
          <w:lang w:val="en-US"/>
        </w:rPr>
        <w:t xml:space="preserve"> and</w:t>
      </w:r>
      <w:r w:rsidRPr="00060CCC">
        <w:rPr>
          <w:rFonts w:asciiTheme="majorHAnsi" w:eastAsia="Times New Roman" w:hAnsiTheme="majorHAnsi" w:cstheme="majorHAnsi"/>
          <w:szCs w:val="20"/>
          <w:lang w:val="en-US"/>
        </w:rPr>
        <w:t xml:space="preserve"> team (max. 1000 characters</w:t>
      </w:r>
      <w:r w:rsidR="00735BC5" w:rsidRPr="00060CCC">
        <w:rPr>
          <w:rFonts w:asciiTheme="majorHAnsi" w:eastAsia="Times New Roman" w:hAnsiTheme="majorHAnsi" w:cstheme="majorHAnsi"/>
          <w:szCs w:val="20"/>
          <w:lang w:val="en-US"/>
        </w:rPr>
        <w:t>).</w:t>
      </w:r>
    </w:p>
    <w:p w14:paraId="1443C1E3" w14:textId="6B47C85C" w:rsidR="000A717E" w:rsidRPr="00060CCC" w:rsidRDefault="000A717E" w:rsidP="000A717E">
      <w:pPr>
        <w:widowControl w:val="0"/>
        <w:numPr>
          <w:ilvl w:val="0"/>
          <w:numId w:val="6"/>
        </w:numPr>
        <w:autoSpaceDE w:val="0"/>
        <w:autoSpaceDN w:val="0"/>
        <w:adjustRightInd w:val="0"/>
        <w:spacing w:after="60" w:line="240" w:lineRule="auto"/>
        <w:ind w:left="567" w:hanging="567"/>
        <w:rPr>
          <w:rFonts w:asciiTheme="majorHAnsi" w:eastAsia="Times New Roman" w:hAnsiTheme="majorHAnsi" w:cstheme="majorHAnsi"/>
          <w:szCs w:val="20"/>
          <w:lang w:val="en-US"/>
        </w:rPr>
      </w:pPr>
      <w:r w:rsidRPr="00060CCC">
        <w:rPr>
          <w:rFonts w:asciiTheme="majorHAnsi" w:eastAsia="Times New Roman" w:hAnsiTheme="majorHAnsi" w:cstheme="majorHAnsi"/>
          <w:lang w:val="en-US"/>
        </w:rPr>
        <w:t>Provide your CV as a separate document.</w:t>
      </w:r>
    </w:p>
    <w:p w14:paraId="5BC5D619" w14:textId="1F3891D3" w:rsidR="003435A8" w:rsidRPr="00060CCC" w:rsidRDefault="000A717E" w:rsidP="00E6592A">
      <w:pPr>
        <w:widowControl w:val="0"/>
        <w:numPr>
          <w:ilvl w:val="0"/>
          <w:numId w:val="6"/>
        </w:numPr>
        <w:autoSpaceDE w:val="0"/>
        <w:autoSpaceDN w:val="0"/>
        <w:adjustRightInd w:val="0"/>
        <w:spacing w:after="60" w:line="240" w:lineRule="auto"/>
        <w:ind w:left="567" w:hanging="567"/>
        <w:rPr>
          <w:rFonts w:asciiTheme="majorHAnsi" w:hAnsiTheme="majorHAnsi" w:cstheme="majorHAnsi"/>
        </w:rPr>
      </w:pPr>
      <w:r w:rsidRPr="00060CCC">
        <w:rPr>
          <w:rFonts w:asciiTheme="majorHAnsi" w:eastAsia="Times New Roman" w:hAnsiTheme="majorHAnsi" w:cstheme="majorHAnsi"/>
          <w:lang w:val="en-US"/>
        </w:rPr>
        <w:t>Provide a letter of support from your current supervisor</w:t>
      </w:r>
      <w:r w:rsidR="00511137" w:rsidRPr="00060CCC">
        <w:rPr>
          <w:rFonts w:asciiTheme="majorHAnsi" w:eastAsia="Times New Roman" w:hAnsiTheme="majorHAnsi" w:cstheme="majorHAnsi"/>
          <w:lang w:val="en-US"/>
        </w:rPr>
        <w:t xml:space="preserve"> (</w:t>
      </w:r>
      <w:r w:rsidRPr="00060CCC">
        <w:rPr>
          <w:rFonts w:asciiTheme="majorHAnsi" w:eastAsia="Times New Roman" w:hAnsiTheme="majorHAnsi" w:cstheme="majorHAnsi"/>
          <w:lang w:val="en-US"/>
        </w:rPr>
        <w:t xml:space="preserve">email is sufficient) describing how your participation in this </w:t>
      </w:r>
      <w:r w:rsidR="00511137" w:rsidRPr="00060CCC">
        <w:rPr>
          <w:rFonts w:asciiTheme="majorHAnsi" w:eastAsia="Times New Roman" w:hAnsiTheme="majorHAnsi" w:cstheme="majorHAnsi"/>
          <w:lang w:val="en-US"/>
        </w:rPr>
        <w:t>event</w:t>
      </w:r>
      <w:r w:rsidRPr="00060CCC">
        <w:rPr>
          <w:rFonts w:asciiTheme="majorHAnsi" w:eastAsia="Times New Roman" w:hAnsiTheme="majorHAnsi" w:cstheme="majorHAnsi"/>
          <w:lang w:val="en-US"/>
        </w:rPr>
        <w:t xml:space="preserve"> will benefit you. Letters should be e-mailed to </w:t>
      </w:r>
      <w:hyperlink r:id="rId13" w:history="1">
        <w:r w:rsidR="00385394" w:rsidRPr="009D3464">
          <w:rPr>
            <w:rStyle w:val="Hyperlink"/>
            <w:rFonts w:asciiTheme="majorHAnsi" w:eastAsia="Times New Roman" w:hAnsiTheme="majorHAnsi" w:cstheme="majorHAnsi"/>
            <w:lang w:val="en-US"/>
          </w:rPr>
          <w:t>sivanco@biocanrx.com</w:t>
        </w:r>
      </w:hyperlink>
      <w:r w:rsidRPr="00060CCC">
        <w:rPr>
          <w:rFonts w:asciiTheme="majorHAnsi" w:eastAsia="Times New Roman" w:hAnsiTheme="majorHAnsi" w:cstheme="majorHAnsi"/>
          <w:lang w:val="en-US"/>
        </w:rPr>
        <w:t xml:space="preserve"> </w:t>
      </w:r>
      <w:r w:rsidR="00E94721" w:rsidRPr="00060CCC">
        <w:rPr>
          <w:rFonts w:asciiTheme="majorHAnsi" w:eastAsia="Times New Roman" w:hAnsiTheme="majorHAnsi" w:cstheme="majorHAnsi"/>
          <w:lang w:val="en-US"/>
        </w:rPr>
        <w:t>before the application deadline of</w:t>
      </w:r>
      <w:r w:rsidR="00BB0F96">
        <w:rPr>
          <w:rFonts w:asciiTheme="majorHAnsi" w:eastAsia="Times New Roman" w:hAnsiTheme="majorHAnsi" w:cstheme="majorHAnsi"/>
          <w:lang w:val="en-US"/>
        </w:rPr>
        <w:t xml:space="preserve"> J</w:t>
      </w:r>
      <w:r w:rsidR="009A2541">
        <w:rPr>
          <w:rFonts w:asciiTheme="majorHAnsi" w:eastAsia="Times New Roman" w:hAnsiTheme="majorHAnsi" w:cstheme="majorHAnsi"/>
          <w:lang w:val="en-US"/>
        </w:rPr>
        <w:t>u</w:t>
      </w:r>
      <w:r w:rsidR="00771425">
        <w:rPr>
          <w:rFonts w:asciiTheme="majorHAnsi" w:eastAsia="Times New Roman" w:hAnsiTheme="majorHAnsi" w:cstheme="majorHAnsi"/>
          <w:lang w:val="en-US"/>
        </w:rPr>
        <w:t>ne</w:t>
      </w:r>
      <w:r w:rsidR="00BB0F96">
        <w:rPr>
          <w:rFonts w:asciiTheme="majorHAnsi" w:eastAsia="Times New Roman" w:hAnsiTheme="majorHAnsi" w:cstheme="majorHAnsi"/>
          <w:lang w:val="en-US"/>
        </w:rPr>
        <w:t xml:space="preserve"> </w:t>
      </w:r>
      <w:r w:rsidR="00771425">
        <w:rPr>
          <w:rFonts w:asciiTheme="majorHAnsi" w:eastAsia="Times New Roman" w:hAnsiTheme="majorHAnsi" w:cstheme="majorHAnsi"/>
          <w:lang w:val="en-US"/>
        </w:rPr>
        <w:t>30</w:t>
      </w:r>
      <w:r w:rsidR="00BB0F96" w:rsidRPr="00BB0F96">
        <w:rPr>
          <w:rFonts w:asciiTheme="majorHAnsi" w:eastAsia="Times New Roman" w:hAnsiTheme="majorHAnsi" w:cstheme="majorHAnsi"/>
          <w:vertAlign w:val="superscript"/>
          <w:lang w:val="en-US"/>
        </w:rPr>
        <w:t>th</w:t>
      </w:r>
      <w:r w:rsidR="00BB0F96">
        <w:rPr>
          <w:rFonts w:asciiTheme="majorHAnsi" w:eastAsia="Times New Roman" w:hAnsiTheme="majorHAnsi" w:cstheme="majorHAnsi"/>
          <w:lang w:val="en-US"/>
        </w:rPr>
        <w:t xml:space="preserve">, 2022. </w:t>
      </w:r>
      <w:r w:rsidR="00BB0F96" w:rsidRPr="00060CCC">
        <w:rPr>
          <w:rFonts w:asciiTheme="majorHAnsi" w:hAnsiTheme="majorHAnsi" w:cstheme="majorHAnsi"/>
        </w:rPr>
        <w:t xml:space="preserve"> </w:t>
      </w:r>
    </w:p>
    <w:sectPr w:rsidR="003435A8" w:rsidRPr="00060CCC" w:rsidSect="00E94721">
      <w:headerReference w:type="even" r:id="rId14"/>
      <w:headerReference w:type="default" r:id="rId15"/>
      <w:footerReference w:type="default" r:id="rId16"/>
      <w:type w:val="continuous"/>
      <w:pgSz w:w="12240" w:h="15840"/>
      <w:pgMar w:top="1843" w:right="1043" w:bottom="1843"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F1818" w14:textId="77777777" w:rsidR="00AC56D8" w:rsidRPr="00FB7EAA" w:rsidRDefault="00AC56D8">
      <w:pPr>
        <w:rPr>
          <w:sz w:val="23"/>
          <w:szCs w:val="23"/>
        </w:rPr>
      </w:pPr>
      <w:r w:rsidRPr="00FB7EAA">
        <w:rPr>
          <w:sz w:val="23"/>
          <w:szCs w:val="23"/>
        </w:rPr>
        <w:separator/>
      </w:r>
    </w:p>
  </w:endnote>
  <w:endnote w:type="continuationSeparator" w:id="0">
    <w:p w14:paraId="148635EE" w14:textId="77777777" w:rsidR="00AC56D8" w:rsidRPr="00FB7EAA" w:rsidRDefault="00AC56D8">
      <w:pPr>
        <w:rPr>
          <w:sz w:val="23"/>
          <w:szCs w:val="23"/>
        </w:rPr>
      </w:pPr>
      <w:r w:rsidRPr="00FB7EA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AA6A" w14:textId="7CAB4DAB" w:rsidR="00E94721" w:rsidRPr="00E531A0" w:rsidRDefault="00E13B72" w:rsidP="00E94721">
    <w:pPr>
      <w:pStyle w:val="Footer"/>
      <w:spacing w:after="0"/>
      <w:jc w:val="right"/>
      <w:rPr>
        <w:b/>
        <w:color w:val="153860"/>
        <w:sz w:val="21"/>
        <w:szCs w:val="21"/>
      </w:rPr>
    </w:pPr>
    <w:r>
      <w:rPr>
        <w:noProof/>
        <w:lang w:val="en-US"/>
      </w:rPr>
      <w:drawing>
        <wp:anchor distT="0" distB="0" distL="114300" distR="114300" simplePos="0" relativeHeight="251654656" behindDoc="0" locked="0" layoutInCell="1" allowOverlap="1" wp14:anchorId="4632E925" wp14:editId="6BC943EC">
          <wp:simplePos x="0" y="0"/>
          <wp:positionH relativeFrom="column">
            <wp:posOffset>940435</wp:posOffset>
          </wp:positionH>
          <wp:positionV relativeFrom="paragraph">
            <wp:posOffset>9382760</wp:posOffset>
          </wp:positionV>
          <wp:extent cx="6244590" cy="337820"/>
          <wp:effectExtent l="0" t="0" r="381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680" behindDoc="0" locked="0" layoutInCell="1" allowOverlap="1" wp14:anchorId="35580E20" wp14:editId="233FA641">
          <wp:simplePos x="0" y="0"/>
          <wp:positionH relativeFrom="column">
            <wp:posOffset>940435</wp:posOffset>
          </wp:positionH>
          <wp:positionV relativeFrom="paragraph">
            <wp:posOffset>9382760</wp:posOffset>
          </wp:positionV>
          <wp:extent cx="6244590" cy="337820"/>
          <wp:effectExtent l="0" t="0" r="381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EAA">
      <w:rPr>
        <w:sz w:val="23"/>
        <w:szCs w:val="23"/>
      </w:rPr>
      <w:tab/>
    </w:r>
    <w:r>
      <w:rPr>
        <w:noProof/>
        <w:lang w:val="en-US"/>
      </w:rPr>
      <w:drawing>
        <wp:anchor distT="0" distB="0" distL="114300" distR="114300" simplePos="0" relativeHeight="251659776" behindDoc="0" locked="0" layoutInCell="1" allowOverlap="1" wp14:anchorId="62C13575" wp14:editId="5BD9C648">
          <wp:simplePos x="0" y="0"/>
          <wp:positionH relativeFrom="column">
            <wp:posOffset>940435</wp:posOffset>
          </wp:positionH>
          <wp:positionV relativeFrom="paragraph">
            <wp:posOffset>9382760</wp:posOffset>
          </wp:positionV>
          <wp:extent cx="6244590" cy="337820"/>
          <wp:effectExtent l="0" t="0" r="381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31A86B73" wp14:editId="4C989A9D">
          <wp:simplePos x="0" y="0"/>
          <wp:positionH relativeFrom="column">
            <wp:posOffset>940435</wp:posOffset>
          </wp:positionH>
          <wp:positionV relativeFrom="paragraph">
            <wp:posOffset>9382760</wp:posOffset>
          </wp:positionV>
          <wp:extent cx="6244590" cy="337820"/>
          <wp:effectExtent l="0" t="0" r="381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15992101" wp14:editId="15704670">
          <wp:simplePos x="0" y="0"/>
          <wp:positionH relativeFrom="column">
            <wp:posOffset>940435</wp:posOffset>
          </wp:positionH>
          <wp:positionV relativeFrom="paragraph">
            <wp:posOffset>9382760</wp:posOffset>
          </wp:positionV>
          <wp:extent cx="6244590" cy="337820"/>
          <wp:effectExtent l="0" t="0" r="381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0" locked="0" layoutInCell="1" allowOverlap="1" wp14:anchorId="7A3275ED" wp14:editId="0F4B0285">
          <wp:simplePos x="0" y="0"/>
          <wp:positionH relativeFrom="column">
            <wp:posOffset>940435</wp:posOffset>
          </wp:positionH>
          <wp:positionV relativeFrom="paragraph">
            <wp:posOffset>9382760</wp:posOffset>
          </wp:positionV>
          <wp:extent cx="6244590" cy="337820"/>
          <wp:effectExtent l="0" t="0" r="381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721" w:rsidRPr="002030C4">
      <w:rPr>
        <w:b/>
        <w:color w:val="CC2027"/>
        <w:sz w:val="32"/>
      </w:rPr>
      <w:t>www.biocanrx.com</w:t>
    </w:r>
  </w:p>
  <w:p w14:paraId="1391BCF0" w14:textId="503C9219" w:rsidR="00E13B72" w:rsidRPr="00FB7EAA" w:rsidRDefault="00E13B72" w:rsidP="0073781C">
    <w:pPr>
      <w:pStyle w:val="Footer"/>
      <w:tabs>
        <w:tab w:val="clear" w:pos="4320"/>
        <w:tab w:val="clear" w:pos="8640"/>
        <w:tab w:val="left" w:pos="3504"/>
        <w:tab w:val="center" w:pos="4986"/>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88EE3" w14:textId="77777777" w:rsidR="00AC56D8" w:rsidRPr="00FB7EAA" w:rsidRDefault="00AC56D8">
      <w:pPr>
        <w:rPr>
          <w:sz w:val="23"/>
          <w:szCs w:val="23"/>
        </w:rPr>
      </w:pPr>
      <w:r w:rsidRPr="00FB7EAA">
        <w:rPr>
          <w:sz w:val="23"/>
          <w:szCs w:val="23"/>
        </w:rPr>
        <w:separator/>
      </w:r>
    </w:p>
  </w:footnote>
  <w:footnote w:type="continuationSeparator" w:id="0">
    <w:p w14:paraId="7372619C" w14:textId="77777777" w:rsidR="00AC56D8" w:rsidRPr="00FB7EAA" w:rsidRDefault="00AC56D8">
      <w:pPr>
        <w:rPr>
          <w:sz w:val="23"/>
          <w:szCs w:val="23"/>
        </w:rPr>
      </w:pPr>
      <w:r w:rsidRPr="00FB7EA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F1339" w14:textId="77777777" w:rsidR="00E13B72" w:rsidRDefault="00E13B72" w:rsidP="00F67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13CB5" w14:textId="77777777" w:rsidR="00E13B72" w:rsidRDefault="00E13B72" w:rsidP="00700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7EA9" w14:textId="3FC3A192" w:rsidR="003B604E" w:rsidRDefault="0024621A" w:rsidP="0024621A">
    <w:pPr>
      <w:spacing w:after="0" w:line="240" w:lineRule="auto"/>
      <w:jc w:val="right"/>
      <w:rPr>
        <w:noProof/>
        <w:color w:val="FF0000"/>
        <w:lang w:val="en-US"/>
      </w:rPr>
    </w:pPr>
    <w:r>
      <w:rPr>
        <w:noProof/>
        <w:color w:val="FF0000"/>
        <w:lang w:val="en-US"/>
      </w:rPr>
      <w:drawing>
        <wp:anchor distT="0" distB="0" distL="114300" distR="114300" simplePos="0" relativeHeight="251661824" behindDoc="0" locked="0" layoutInCell="1" allowOverlap="1" wp14:anchorId="710706F0" wp14:editId="560C84DB">
          <wp:simplePos x="0" y="0"/>
          <wp:positionH relativeFrom="column">
            <wp:posOffset>-36576</wp:posOffset>
          </wp:positionH>
          <wp:positionV relativeFrom="paragraph">
            <wp:posOffset>-230912</wp:posOffset>
          </wp:positionV>
          <wp:extent cx="2224405" cy="906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nRx-En-Fr-2018.gif"/>
                  <pic:cNvPicPr/>
                </pic:nvPicPr>
                <pic:blipFill>
                  <a:blip r:embed="rId1"/>
                  <a:stretch>
                    <a:fillRect/>
                  </a:stretch>
                </pic:blipFill>
                <pic:spPr>
                  <a:xfrm>
                    <a:off x="0" y="0"/>
                    <a:ext cx="2224405" cy="906780"/>
                  </a:xfrm>
                  <a:prstGeom prst="rect">
                    <a:avLst/>
                  </a:prstGeom>
                </pic:spPr>
              </pic:pic>
            </a:graphicData>
          </a:graphic>
          <wp14:sizeRelH relativeFrom="page">
            <wp14:pctWidth>0</wp14:pctWidth>
          </wp14:sizeRelH>
          <wp14:sizeRelV relativeFrom="page">
            <wp14:pctHeight>0</wp14:pctHeight>
          </wp14:sizeRelV>
        </wp:anchor>
      </w:drawing>
    </w:r>
  </w:p>
  <w:p w14:paraId="460B6804" w14:textId="52DB0632" w:rsidR="00CE08C0" w:rsidRDefault="00CE08C0" w:rsidP="003B604E">
    <w:pPr>
      <w:spacing w:after="0" w:line="240" w:lineRule="auto"/>
      <w:jc w:val="center"/>
      <w:rPr>
        <w:rFonts w:ascii="Helvetica" w:eastAsia="Times New Roman" w:hAnsi="Helvetica" w:cs="Arial"/>
        <w:lang w:val="en-US"/>
      </w:rPr>
    </w:pPr>
    <w:r w:rsidRPr="00CE08C0">
      <w:rPr>
        <w:rFonts w:ascii="Helvetica" w:eastAsia="Times New Roman" w:hAnsi="Helvetica" w:cs="Arial"/>
        <w:color w:val="FF0000"/>
        <w:lang w:val="en-US"/>
      </w:rPr>
      <w:t xml:space="preserve"> </w:t>
    </w:r>
  </w:p>
  <w:p w14:paraId="3ACD5372" w14:textId="09B52783" w:rsidR="00E13B72" w:rsidRPr="00DB41C7" w:rsidRDefault="00E13B72" w:rsidP="00DB41C7">
    <w:pPr>
      <w:spacing w:after="0" w:line="240" w:lineRule="auto"/>
      <w:jc w:val="center"/>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F20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E4619"/>
    <w:multiLevelType w:val="multilevel"/>
    <w:tmpl w:val="C2F6E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90403"/>
    <w:multiLevelType w:val="hybridMultilevel"/>
    <w:tmpl w:val="0DCA6C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896346"/>
    <w:multiLevelType w:val="hybridMultilevel"/>
    <w:tmpl w:val="8D6A8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283C"/>
    <w:multiLevelType w:val="hybridMultilevel"/>
    <w:tmpl w:val="38963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C34FF"/>
    <w:multiLevelType w:val="multilevel"/>
    <w:tmpl w:val="D2EE921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540"/>
        </w:tabs>
        <w:ind w:left="5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F250B"/>
    <w:multiLevelType w:val="hybridMultilevel"/>
    <w:tmpl w:val="B40A7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136CE"/>
    <w:multiLevelType w:val="hybridMultilevel"/>
    <w:tmpl w:val="7B9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51BB1"/>
    <w:multiLevelType w:val="hybridMultilevel"/>
    <w:tmpl w:val="22849A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CB3078"/>
    <w:multiLevelType w:val="hybridMultilevel"/>
    <w:tmpl w:val="3BB867FE"/>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7C76A1"/>
    <w:multiLevelType w:val="hybridMultilevel"/>
    <w:tmpl w:val="8FECDF32"/>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EA6C84"/>
    <w:multiLevelType w:val="multilevel"/>
    <w:tmpl w:val="AFACD6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505444"/>
    <w:multiLevelType w:val="hybridMultilevel"/>
    <w:tmpl w:val="10D8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839B9"/>
    <w:multiLevelType w:val="hybridMultilevel"/>
    <w:tmpl w:val="8048C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B0D79"/>
    <w:multiLevelType w:val="hybridMultilevel"/>
    <w:tmpl w:val="2690D4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777584"/>
    <w:multiLevelType w:val="hybridMultilevel"/>
    <w:tmpl w:val="4D6A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402338"/>
    <w:multiLevelType w:val="hybridMultilevel"/>
    <w:tmpl w:val="910278A2"/>
    <w:lvl w:ilvl="0" w:tplc="7F6A83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91CDA"/>
    <w:multiLevelType w:val="hybridMultilevel"/>
    <w:tmpl w:val="250488B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54AD8"/>
    <w:multiLevelType w:val="hybridMultilevel"/>
    <w:tmpl w:val="F92E0BA4"/>
    <w:lvl w:ilvl="0" w:tplc="38F44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866CE"/>
    <w:multiLevelType w:val="multilevel"/>
    <w:tmpl w:val="62F02D58"/>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A54DE5"/>
    <w:multiLevelType w:val="hybridMultilevel"/>
    <w:tmpl w:val="020CE0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6E7E5F"/>
    <w:multiLevelType w:val="multilevel"/>
    <w:tmpl w:val="A05A0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C7B6C"/>
    <w:multiLevelType w:val="multilevel"/>
    <w:tmpl w:val="873A3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3E1D54"/>
    <w:multiLevelType w:val="hybridMultilevel"/>
    <w:tmpl w:val="CEEE0F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ED11C84"/>
    <w:multiLevelType w:val="hybridMultilevel"/>
    <w:tmpl w:val="50067EE6"/>
    <w:lvl w:ilvl="0" w:tplc="0409000F">
      <w:start w:val="1"/>
      <w:numFmt w:val="decimal"/>
      <w:lvlText w:val="%1."/>
      <w:lvlJc w:val="left"/>
      <w:pPr>
        <w:ind w:left="360" w:hanging="360"/>
      </w:pPr>
    </w:lvl>
    <w:lvl w:ilvl="1" w:tplc="04090019">
      <w:start w:val="1"/>
      <w:numFmt w:val="lowerLetter"/>
      <w:lvlText w:val="%2."/>
      <w:lvlJc w:val="left"/>
      <w:pPr>
        <w:ind w:left="25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4772DD"/>
    <w:multiLevelType w:val="multilevel"/>
    <w:tmpl w:val="7222EF7E"/>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3F6575"/>
    <w:multiLevelType w:val="multilevel"/>
    <w:tmpl w:val="3294B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F7D3044"/>
    <w:multiLevelType w:val="hybridMultilevel"/>
    <w:tmpl w:val="AE1CF8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19"/>
  </w:num>
  <w:num w:numId="4">
    <w:abstractNumId w:val="16"/>
  </w:num>
  <w:num w:numId="5">
    <w:abstractNumId w:val="5"/>
  </w:num>
  <w:num w:numId="6">
    <w:abstractNumId w:val="18"/>
  </w:num>
  <w:num w:numId="7">
    <w:abstractNumId w:val="20"/>
  </w:num>
  <w:num w:numId="8">
    <w:abstractNumId w:val="26"/>
  </w:num>
  <w:num w:numId="9">
    <w:abstractNumId w:val="7"/>
  </w:num>
  <w:num w:numId="10">
    <w:abstractNumId w:val="12"/>
  </w:num>
  <w:num w:numId="11">
    <w:abstractNumId w:val="3"/>
  </w:num>
  <w:num w:numId="12">
    <w:abstractNumId w:val="27"/>
  </w:num>
  <w:num w:numId="13">
    <w:abstractNumId w:val="22"/>
  </w:num>
  <w:num w:numId="14">
    <w:abstractNumId w:val="23"/>
  </w:num>
  <w:num w:numId="15">
    <w:abstractNumId w:val="2"/>
  </w:num>
  <w:num w:numId="16">
    <w:abstractNumId w:val="8"/>
  </w:num>
  <w:num w:numId="17">
    <w:abstractNumId w:val="21"/>
  </w:num>
  <w:num w:numId="18">
    <w:abstractNumId w:val="28"/>
  </w:num>
  <w:num w:numId="19">
    <w:abstractNumId w:val="14"/>
  </w:num>
  <w:num w:numId="20">
    <w:abstractNumId w:val="25"/>
  </w:num>
  <w:num w:numId="21">
    <w:abstractNumId w:val="17"/>
  </w:num>
  <w:num w:numId="22">
    <w:abstractNumId w:val="10"/>
  </w:num>
  <w:num w:numId="23">
    <w:abstractNumId w:val="24"/>
  </w:num>
  <w:num w:numId="24">
    <w:abstractNumId w:val="9"/>
  </w:num>
  <w:num w:numId="25">
    <w:abstractNumId w:val="4"/>
  </w:num>
  <w:num w:numId="26">
    <w:abstractNumId w:val="15"/>
  </w:num>
  <w:num w:numId="27">
    <w:abstractNumId w:val="6"/>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A0"/>
    <w:rsid w:val="00001E7E"/>
    <w:rsid w:val="00011255"/>
    <w:rsid w:val="00014E11"/>
    <w:rsid w:val="000163B9"/>
    <w:rsid w:val="00020041"/>
    <w:rsid w:val="0002019B"/>
    <w:rsid w:val="00021345"/>
    <w:rsid w:val="00023E71"/>
    <w:rsid w:val="00035099"/>
    <w:rsid w:val="00043A66"/>
    <w:rsid w:val="000461A6"/>
    <w:rsid w:val="00054487"/>
    <w:rsid w:val="00060CCC"/>
    <w:rsid w:val="0006659D"/>
    <w:rsid w:val="000A4CEF"/>
    <w:rsid w:val="000A5D24"/>
    <w:rsid w:val="000A717E"/>
    <w:rsid w:val="000B5762"/>
    <w:rsid w:val="000D7657"/>
    <w:rsid w:val="000F1CB6"/>
    <w:rsid w:val="000F2238"/>
    <w:rsid w:val="000F6DAF"/>
    <w:rsid w:val="00102D98"/>
    <w:rsid w:val="0013063C"/>
    <w:rsid w:val="00133579"/>
    <w:rsid w:val="00145B25"/>
    <w:rsid w:val="001508D9"/>
    <w:rsid w:val="00152D49"/>
    <w:rsid w:val="00154CE1"/>
    <w:rsid w:val="00154EE7"/>
    <w:rsid w:val="00182C77"/>
    <w:rsid w:val="001864CC"/>
    <w:rsid w:val="001A242C"/>
    <w:rsid w:val="001B0DAA"/>
    <w:rsid w:val="001B4262"/>
    <w:rsid w:val="001C0CCB"/>
    <w:rsid w:val="001D196E"/>
    <w:rsid w:val="001D27C7"/>
    <w:rsid w:val="001E0321"/>
    <w:rsid w:val="001E1AC4"/>
    <w:rsid w:val="001E2D59"/>
    <w:rsid w:val="001F1DEA"/>
    <w:rsid w:val="001F2E8B"/>
    <w:rsid w:val="00214541"/>
    <w:rsid w:val="002152CF"/>
    <w:rsid w:val="00215E2F"/>
    <w:rsid w:val="00232DA1"/>
    <w:rsid w:val="00234A79"/>
    <w:rsid w:val="00242EA4"/>
    <w:rsid w:val="0024621A"/>
    <w:rsid w:val="00262457"/>
    <w:rsid w:val="00262880"/>
    <w:rsid w:val="00265CFA"/>
    <w:rsid w:val="002765CD"/>
    <w:rsid w:val="0028589E"/>
    <w:rsid w:val="002914BC"/>
    <w:rsid w:val="002C672A"/>
    <w:rsid w:val="002C69F7"/>
    <w:rsid w:val="002E609F"/>
    <w:rsid w:val="002F6405"/>
    <w:rsid w:val="002F6DF4"/>
    <w:rsid w:val="00311F28"/>
    <w:rsid w:val="003155CC"/>
    <w:rsid w:val="00315DA7"/>
    <w:rsid w:val="00331EF4"/>
    <w:rsid w:val="003435A8"/>
    <w:rsid w:val="00364ACB"/>
    <w:rsid w:val="003662E7"/>
    <w:rsid w:val="00373451"/>
    <w:rsid w:val="00375672"/>
    <w:rsid w:val="003776F5"/>
    <w:rsid w:val="00385394"/>
    <w:rsid w:val="003A3515"/>
    <w:rsid w:val="003B1923"/>
    <w:rsid w:val="003B2BEB"/>
    <w:rsid w:val="003B604E"/>
    <w:rsid w:val="003D41C7"/>
    <w:rsid w:val="003F6BBE"/>
    <w:rsid w:val="00415213"/>
    <w:rsid w:val="00416B18"/>
    <w:rsid w:val="00430EFF"/>
    <w:rsid w:val="004362AE"/>
    <w:rsid w:val="00444616"/>
    <w:rsid w:val="004446B5"/>
    <w:rsid w:val="00444A7B"/>
    <w:rsid w:val="00476768"/>
    <w:rsid w:val="00481A61"/>
    <w:rsid w:val="00485B8A"/>
    <w:rsid w:val="0049016B"/>
    <w:rsid w:val="00490271"/>
    <w:rsid w:val="004A414A"/>
    <w:rsid w:val="004B155C"/>
    <w:rsid w:val="004D56AC"/>
    <w:rsid w:val="004E691D"/>
    <w:rsid w:val="004F6BD6"/>
    <w:rsid w:val="005004B7"/>
    <w:rsid w:val="00503096"/>
    <w:rsid w:val="00503919"/>
    <w:rsid w:val="005059E8"/>
    <w:rsid w:val="00511137"/>
    <w:rsid w:val="00522DFC"/>
    <w:rsid w:val="00527E86"/>
    <w:rsid w:val="00541149"/>
    <w:rsid w:val="00554364"/>
    <w:rsid w:val="00555FD2"/>
    <w:rsid w:val="005562D0"/>
    <w:rsid w:val="00556F6A"/>
    <w:rsid w:val="0057559A"/>
    <w:rsid w:val="005B0E40"/>
    <w:rsid w:val="005B32E7"/>
    <w:rsid w:val="005C79C6"/>
    <w:rsid w:val="005D0172"/>
    <w:rsid w:val="005D1220"/>
    <w:rsid w:val="005D2A6B"/>
    <w:rsid w:val="005D2C74"/>
    <w:rsid w:val="005D5DC5"/>
    <w:rsid w:val="005F2548"/>
    <w:rsid w:val="00602167"/>
    <w:rsid w:val="00606943"/>
    <w:rsid w:val="00623094"/>
    <w:rsid w:val="006275A3"/>
    <w:rsid w:val="00632B21"/>
    <w:rsid w:val="00681D16"/>
    <w:rsid w:val="00684136"/>
    <w:rsid w:val="00691FCC"/>
    <w:rsid w:val="006B2977"/>
    <w:rsid w:val="006C3339"/>
    <w:rsid w:val="006D0F4E"/>
    <w:rsid w:val="006E3498"/>
    <w:rsid w:val="00700728"/>
    <w:rsid w:val="00700A9E"/>
    <w:rsid w:val="00705CF5"/>
    <w:rsid w:val="0070672B"/>
    <w:rsid w:val="00711939"/>
    <w:rsid w:val="00735BC5"/>
    <w:rsid w:val="0073781C"/>
    <w:rsid w:val="00741901"/>
    <w:rsid w:val="00743434"/>
    <w:rsid w:val="00746177"/>
    <w:rsid w:val="007602AC"/>
    <w:rsid w:val="00763C4F"/>
    <w:rsid w:val="00771425"/>
    <w:rsid w:val="00771E41"/>
    <w:rsid w:val="00775847"/>
    <w:rsid w:val="00780B44"/>
    <w:rsid w:val="007954C6"/>
    <w:rsid w:val="007A2848"/>
    <w:rsid w:val="007A3572"/>
    <w:rsid w:val="007B68F0"/>
    <w:rsid w:val="007C3491"/>
    <w:rsid w:val="007C6376"/>
    <w:rsid w:val="007D0FCE"/>
    <w:rsid w:val="007D25CA"/>
    <w:rsid w:val="007D644C"/>
    <w:rsid w:val="007E48FE"/>
    <w:rsid w:val="007F37F7"/>
    <w:rsid w:val="00813DC3"/>
    <w:rsid w:val="00815106"/>
    <w:rsid w:val="008167D2"/>
    <w:rsid w:val="00825E62"/>
    <w:rsid w:val="0083010C"/>
    <w:rsid w:val="00832CF2"/>
    <w:rsid w:val="0085215B"/>
    <w:rsid w:val="008564B3"/>
    <w:rsid w:val="00860D51"/>
    <w:rsid w:val="00864F81"/>
    <w:rsid w:val="00871E78"/>
    <w:rsid w:val="00874F33"/>
    <w:rsid w:val="008856B2"/>
    <w:rsid w:val="008925C3"/>
    <w:rsid w:val="008A27C8"/>
    <w:rsid w:val="008A36DC"/>
    <w:rsid w:val="008A4C88"/>
    <w:rsid w:val="008A5FE0"/>
    <w:rsid w:val="008B3389"/>
    <w:rsid w:val="008C66A0"/>
    <w:rsid w:val="008D3435"/>
    <w:rsid w:val="008E131F"/>
    <w:rsid w:val="008F2DC7"/>
    <w:rsid w:val="00905C04"/>
    <w:rsid w:val="00932F13"/>
    <w:rsid w:val="00933F7E"/>
    <w:rsid w:val="00937AA3"/>
    <w:rsid w:val="00941B34"/>
    <w:rsid w:val="009432A6"/>
    <w:rsid w:val="00947A21"/>
    <w:rsid w:val="009564CC"/>
    <w:rsid w:val="00957DAB"/>
    <w:rsid w:val="00963C89"/>
    <w:rsid w:val="00964417"/>
    <w:rsid w:val="0097115F"/>
    <w:rsid w:val="009739D3"/>
    <w:rsid w:val="00977340"/>
    <w:rsid w:val="0097795E"/>
    <w:rsid w:val="00981573"/>
    <w:rsid w:val="0098251D"/>
    <w:rsid w:val="009825C4"/>
    <w:rsid w:val="009837D0"/>
    <w:rsid w:val="00995C95"/>
    <w:rsid w:val="009A2541"/>
    <w:rsid w:val="009A48B0"/>
    <w:rsid w:val="009B2206"/>
    <w:rsid w:val="009C6FB9"/>
    <w:rsid w:val="009D1651"/>
    <w:rsid w:val="009D21B5"/>
    <w:rsid w:val="009D60EC"/>
    <w:rsid w:val="009E45A5"/>
    <w:rsid w:val="009F3FF7"/>
    <w:rsid w:val="009F6A6E"/>
    <w:rsid w:val="00A00D8E"/>
    <w:rsid w:val="00A02423"/>
    <w:rsid w:val="00A059BC"/>
    <w:rsid w:val="00A207F7"/>
    <w:rsid w:val="00A224EC"/>
    <w:rsid w:val="00A304EB"/>
    <w:rsid w:val="00A3111D"/>
    <w:rsid w:val="00A33152"/>
    <w:rsid w:val="00A46B3E"/>
    <w:rsid w:val="00A77E24"/>
    <w:rsid w:val="00A940D6"/>
    <w:rsid w:val="00AA0E32"/>
    <w:rsid w:val="00AA42E3"/>
    <w:rsid w:val="00AB4965"/>
    <w:rsid w:val="00AB6BFE"/>
    <w:rsid w:val="00AB743C"/>
    <w:rsid w:val="00AB7FDD"/>
    <w:rsid w:val="00AC4FA6"/>
    <w:rsid w:val="00AC56D8"/>
    <w:rsid w:val="00AD4961"/>
    <w:rsid w:val="00B04689"/>
    <w:rsid w:val="00B11E64"/>
    <w:rsid w:val="00B445AA"/>
    <w:rsid w:val="00B463D8"/>
    <w:rsid w:val="00B61478"/>
    <w:rsid w:val="00B6622D"/>
    <w:rsid w:val="00B801E9"/>
    <w:rsid w:val="00B81018"/>
    <w:rsid w:val="00B91308"/>
    <w:rsid w:val="00BA19E0"/>
    <w:rsid w:val="00BA30E4"/>
    <w:rsid w:val="00BB0F96"/>
    <w:rsid w:val="00BB431E"/>
    <w:rsid w:val="00BE43A0"/>
    <w:rsid w:val="00BE49E2"/>
    <w:rsid w:val="00BF6C38"/>
    <w:rsid w:val="00BF742A"/>
    <w:rsid w:val="00C01743"/>
    <w:rsid w:val="00C02CC4"/>
    <w:rsid w:val="00C11483"/>
    <w:rsid w:val="00C1350F"/>
    <w:rsid w:val="00C162F4"/>
    <w:rsid w:val="00C1675E"/>
    <w:rsid w:val="00C23096"/>
    <w:rsid w:val="00C25186"/>
    <w:rsid w:val="00C32854"/>
    <w:rsid w:val="00C3395F"/>
    <w:rsid w:val="00C34CA6"/>
    <w:rsid w:val="00C42D9C"/>
    <w:rsid w:val="00C53BC1"/>
    <w:rsid w:val="00C57E99"/>
    <w:rsid w:val="00C64150"/>
    <w:rsid w:val="00C70FC2"/>
    <w:rsid w:val="00C76E7A"/>
    <w:rsid w:val="00C92E57"/>
    <w:rsid w:val="00C958C0"/>
    <w:rsid w:val="00CC5E4A"/>
    <w:rsid w:val="00CD0713"/>
    <w:rsid w:val="00CD162F"/>
    <w:rsid w:val="00CD50DB"/>
    <w:rsid w:val="00CD53B1"/>
    <w:rsid w:val="00CE08C0"/>
    <w:rsid w:val="00CE680B"/>
    <w:rsid w:val="00CE785F"/>
    <w:rsid w:val="00CF0BFF"/>
    <w:rsid w:val="00CF3087"/>
    <w:rsid w:val="00D237C1"/>
    <w:rsid w:val="00D30591"/>
    <w:rsid w:val="00D35D0D"/>
    <w:rsid w:val="00D634D3"/>
    <w:rsid w:val="00D84251"/>
    <w:rsid w:val="00D953DD"/>
    <w:rsid w:val="00DA7F94"/>
    <w:rsid w:val="00DB41C7"/>
    <w:rsid w:val="00DC1B9D"/>
    <w:rsid w:val="00DC3F04"/>
    <w:rsid w:val="00DD0B4B"/>
    <w:rsid w:val="00DD1CE9"/>
    <w:rsid w:val="00DD3748"/>
    <w:rsid w:val="00DE0153"/>
    <w:rsid w:val="00DF66CA"/>
    <w:rsid w:val="00DF6F5D"/>
    <w:rsid w:val="00DF774E"/>
    <w:rsid w:val="00E02870"/>
    <w:rsid w:val="00E02AC3"/>
    <w:rsid w:val="00E126D7"/>
    <w:rsid w:val="00E13B72"/>
    <w:rsid w:val="00E13E32"/>
    <w:rsid w:val="00E171A5"/>
    <w:rsid w:val="00E17A7B"/>
    <w:rsid w:val="00E22AC0"/>
    <w:rsid w:val="00E3685C"/>
    <w:rsid w:val="00E40C12"/>
    <w:rsid w:val="00E44B65"/>
    <w:rsid w:val="00E536F3"/>
    <w:rsid w:val="00E709BB"/>
    <w:rsid w:val="00E70C74"/>
    <w:rsid w:val="00E70CBE"/>
    <w:rsid w:val="00E70E0B"/>
    <w:rsid w:val="00E75F7F"/>
    <w:rsid w:val="00E766F0"/>
    <w:rsid w:val="00E80FF0"/>
    <w:rsid w:val="00E81A94"/>
    <w:rsid w:val="00E94721"/>
    <w:rsid w:val="00E973F8"/>
    <w:rsid w:val="00E97F8A"/>
    <w:rsid w:val="00EA4141"/>
    <w:rsid w:val="00EB0BE4"/>
    <w:rsid w:val="00EB64B8"/>
    <w:rsid w:val="00EC2902"/>
    <w:rsid w:val="00EC7A92"/>
    <w:rsid w:val="00EF5981"/>
    <w:rsid w:val="00F046C3"/>
    <w:rsid w:val="00F24C50"/>
    <w:rsid w:val="00F30681"/>
    <w:rsid w:val="00F622CA"/>
    <w:rsid w:val="00F6753B"/>
    <w:rsid w:val="00F67761"/>
    <w:rsid w:val="00F811C2"/>
    <w:rsid w:val="00F82B46"/>
    <w:rsid w:val="00FA2CC0"/>
    <w:rsid w:val="00FC7636"/>
    <w:rsid w:val="00FD1F58"/>
    <w:rsid w:val="00FE0FB6"/>
    <w:rsid w:val="00FE219D"/>
    <w:rsid w:val="00FE2A99"/>
    <w:rsid w:val="00FE306E"/>
    <w:rsid w:val="00FE7EDB"/>
    <w:rsid w:val="00FF61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4702A7"/>
  <w14:defaultImageDpi w14:val="300"/>
  <w15:docId w15:val="{4E8737FF-5B1E-984E-A0B0-CE7DD1D7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743"/>
    <w:pPr>
      <w:spacing w:after="200" w:line="276" w:lineRule="auto"/>
    </w:pPr>
    <w:rPr>
      <w:rFonts w:ascii="Calibri" w:eastAsia="Calibri" w:hAnsi="Calibri"/>
      <w:sz w:val="22"/>
      <w:szCs w:val="22"/>
    </w:rPr>
  </w:style>
  <w:style w:type="paragraph" w:styleId="Heading1">
    <w:name w:val="heading 1"/>
    <w:basedOn w:val="Normal"/>
    <w:next w:val="Normal"/>
    <w:qFormat/>
    <w:rsid w:val="00EA4480"/>
    <w:pPr>
      <w:keepNext/>
      <w:spacing w:before="240" w:after="60"/>
      <w:outlineLvl w:val="0"/>
    </w:pPr>
    <w:rPr>
      <w:rFonts w:ascii="Arial" w:hAnsi="Arial"/>
      <w:b/>
      <w:kern w:val="28"/>
      <w:sz w:val="28"/>
      <w:szCs w:val="20"/>
    </w:rPr>
  </w:style>
  <w:style w:type="paragraph" w:styleId="Heading2">
    <w:name w:val="heading 2"/>
    <w:basedOn w:val="Normal"/>
    <w:next w:val="Normal"/>
    <w:qFormat/>
    <w:rsid w:val="00EA4480"/>
    <w:pPr>
      <w:keepNext/>
      <w:spacing w:before="240" w:after="60"/>
      <w:outlineLvl w:val="1"/>
    </w:pPr>
    <w:rPr>
      <w:rFonts w:ascii="Arial" w:hAnsi="Arial"/>
      <w:b/>
      <w:i/>
      <w:szCs w:val="20"/>
    </w:rPr>
  </w:style>
  <w:style w:type="paragraph" w:styleId="Heading3">
    <w:name w:val="heading 3"/>
    <w:basedOn w:val="Normal"/>
    <w:next w:val="Normal"/>
    <w:qFormat/>
    <w:rsid w:val="00EA4480"/>
    <w:pPr>
      <w:keepNext/>
      <w:spacing w:before="240" w:after="60"/>
      <w:outlineLvl w:val="2"/>
    </w:pPr>
    <w:rPr>
      <w:rFonts w:ascii="Arial" w:hAnsi="Arial"/>
      <w:szCs w:val="20"/>
    </w:rPr>
  </w:style>
  <w:style w:type="paragraph" w:styleId="Heading4">
    <w:name w:val="heading 4"/>
    <w:basedOn w:val="Normal"/>
    <w:next w:val="Normal"/>
    <w:link w:val="Heading4Char"/>
    <w:qFormat/>
    <w:rsid w:val="00EA4480"/>
    <w:pPr>
      <w:keepNext/>
      <w:spacing w:before="240" w:after="60"/>
      <w:outlineLvl w:val="3"/>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fontArial">
    <w:name w:val="default font Arial"/>
    <w:basedOn w:val="Normal"/>
    <w:rsid w:val="00D143E0"/>
    <w:rPr>
      <w:rFonts w:ascii="Arial" w:hAnsi="Arial"/>
    </w:rPr>
  </w:style>
  <w:style w:type="paragraph" w:styleId="Header">
    <w:name w:val="header"/>
    <w:basedOn w:val="Normal"/>
    <w:rsid w:val="00C9134D"/>
    <w:pPr>
      <w:tabs>
        <w:tab w:val="center" w:pos="4320"/>
        <w:tab w:val="right" w:pos="8640"/>
      </w:tabs>
    </w:pPr>
  </w:style>
  <w:style w:type="paragraph" w:styleId="Footer">
    <w:name w:val="footer"/>
    <w:basedOn w:val="Normal"/>
    <w:link w:val="FooterChar"/>
    <w:uiPriority w:val="99"/>
    <w:rsid w:val="00C9134D"/>
    <w:pPr>
      <w:tabs>
        <w:tab w:val="center" w:pos="4320"/>
        <w:tab w:val="right" w:pos="8640"/>
      </w:tabs>
    </w:pPr>
  </w:style>
  <w:style w:type="paragraph" w:customStyle="1" w:styleId="BODY">
    <w:name w:val="BODY"/>
    <w:basedOn w:val="Normal"/>
    <w:link w:val="BODYChar"/>
    <w:rsid w:val="00EA4480"/>
    <w:pPr>
      <w:spacing w:after="120"/>
    </w:pPr>
    <w:rPr>
      <w:rFonts w:ascii="Arial" w:eastAsia="Times New Roman" w:hAnsi="Arial"/>
      <w:szCs w:val="24"/>
      <w:lang w:val="en-US"/>
    </w:rPr>
  </w:style>
  <w:style w:type="character" w:styleId="Hyperlink">
    <w:name w:val="Hyperlink"/>
    <w:rsid w:val="00EA4480"/>
    <w:rPr>
      <w:color w:val="0000FF"/>
      <w:u w:val="single"/>
    </w:rPr>
  </w:style>
  <w:style w:type="paragraph" w:styleId="MessageHeader">
    <w:name w:val="Message Header"/>
    <w:basedOn w:val="Normal"/>
    <w:rsid w:val="00EA44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BODYChar">
    <w:name w:val="BODY Char"/>
    <w:link w:val="BODY"/>
    <w:rsid w:val="00EA4480"/>
    <w:rPr>
      <w:rFonts w:ascii="Arial" w:hAnsi="Arial"/>
      <w:sz w:val="22"/>
      <w:szCs w:val="24"/>
      <w:lang w:val="en-US" w:eastAsia="en-US" w:bidi="ar-SA"/>
    </w:rPr>
  </w:style>
  <w:style w:type="paragraph" w:styleId="BalloonText">
    <w:name w:val="Balloon Text"/>
    <w:basedOn w:val="Normal"/>
    <w:link w:val="BalloonTextChar"/>
    <w:rsid w:val="00EA13A1"/>
    <w:rPr>
      <w:rFonts w:ascii="Lucida Grande" w:eastAsia="Times New Roman" w:hAnsi="Lucida Grande"/>
      <w:sz w:val="18"/>
      <w:szCs w:val="18"/>
      <w:lang w:val="x-none" w:eastAsia="x-none"/>
    </w:rPr>
  </w:style>
  <w:style w:type="character" w:customStyle="1" w:styleId="BalloonTextChar">
    <w:name w:val="Balloon Text Char"/>
    <w:link w:val="BalloonText"/>
    <w:rsid w:val="00EA13A1"/>
    <w:rPr>
      <w:rFonts w:ascii="Lucida Grande" w:hAnsi="Lucida Grande"/>
      <w:sz w:val="18"/>
      <w:szCs w:val="18"/>
    </w:rPr>
  </w:style>
  <w:style w:type="paragraph" w:styleId="NormalWeb">
    <w:name w:val="Normal (Web)"/>
    <w:basedOn w:val="Normal"/>
    <w:rsid w:val="001E4D2C"/>
    <w:pPr>
      <w:spacing w:before="120" w:after="100"/>
      <w:ind w:left="120" w:right="120"/>
    </w:pPr>
    <w:rPr>
      <w:rFonts w:ascii="Arial" w:hAnsi="Arial" w:cs="Arial"/>
      <w:color w:val="000000"/>
      <w:sz w:val="12"/>
      <w:szCs w:val="12"/>
    </w:rPr>
  </w:style>
  <w:style w:type="paragraph" w:customStyle="1" w:styleId="body0">
    <w:name w:val="body"/>
    <w:basedOn w:val="Normal"/>
    <w:rsid w:val="003F6BBE"/>
    <w:pPr>
      <w:spacing w:after="120"/>
    </w:pPr>
    <w:rPr>
      <w:rFonts w:ascii="Arial" w:hAnsi="Arial" w:cs="Arial"/>
    </w:rPr>
  </w:style>
  <w:style w:type="character" w:customStyle="1" w:styleId="Heading4Char">
    <w:name w:val="Heading 4 Char"/>
    <w:link w:val="Heading4"/>
    <w:rsid w:val="00C01743"/>
    <w:rPr>
      <w:rFonts w:ascii="Arial" w:hAnsi="Arial"/>
      <w:b/>
      <w:sz w:val="24"/>
      <w:lang w:val="en-US" w:eastAsia="en-US"/>
    </w:rPr>
  </w:style>
  <w:style w:type="paragraph" w:customStyle="1" w:styleId="MediumGrid1-Accent21">
    <w:name w:val="Medium Grid 1 - Accent 21"/>
    <w:basedOn w:val="Normal"/>
    <w:uiPriority w:val="34"/>
    <w:qFormat/>
    <w:rsid w:val="00AB6BFE"/>
    <w:pPr>
      <w:ind w:left="720"/>
      <w:contextualSpacing/>
    </w:pPr>
  </w:style>
  <w:style w:type="table" w:styleId="TableGrid">
    <w:name w:val="Table Grid"/>
    <w:basedOn w:val="TableNormal"/>
    <w:uiPriority w:val="59"/>
    <w:rsid w:val="00B4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82B46"/>
    <w:rPr>
      <w:sz w:val="18"/>
      <w:szCs w:val="18"/>
    </w:rPr>
  </w:style>
  <w:style w:type="paragraph" w:styleId="CommentText">
    <w:name w:val="annotation text"/>
    <w:basedOn w:val="Normal"/>
    <w:link w:val="CommentTextChar"/>
    <w:rsid w:val="00F82B46"/>
    <w:rPr>
      <w:sz w:val="24"/>
      <w:szCs w:val="24"/>
    </w:rPr>
  </w:style>
  <w:style w:type="character" w:customStyle="1" w:styleId="CommentTextChar">
    <w:name w:val="Comment Text Char"/>
    <w:link w:val="CommentText"/>
    <w:rsid w:val="00F82B46"/>
    <w:rPr>
      <w:rFonts w:ascii="Calibri" w:eastAsia="Calibri" w:hAnsi="Calibri"/>
      <w:sz w:val="24"/>
      <w:szCs w:val="24"/>
    </w:rPr>
  </w:style>
  <w:style w:type="paragraph" w:styleId="CommentSubject">
    <w:name w:val="annotation subject"/>
    <w:basedOn w:val="CommentText"/>
    <w:next w:val="CommentText"/>
    <w:link w:val="CommentSubjectChar"/>
    <w:rsid w:val="00F82B46"/>
    <w:rPr>
      <w:b/>
      <w:bCs/>
      <w:sz w:val="20"/>
      <w:szCs w:val="20"/>
    </w:rPr>
  </w:style>
  <w:style w:type="character" w:customStyle="1" w:styleId="CommentSubjectChar">
    <w:name w:val="Comment Subject Char"/>
    <w:link w:val="CommentSubject"/>
    <w:rsid w:val="00F82B46"/>
    <w:rPr>
      <w:rFonts w:ascii="Calibri" w:eastAsia="Calibri" w:hAnsi="Calibri"/>
      <w:b/>
      <w:bCs/>
      <w:sz w:val="24"/>
      <w:szCs w:val="24"/>
    </w:rPr>
  </w:style>
  <w:style w:type="character" w:styleId="PageNumber">
    <w:name w:val="page number"/>
    <w:rsid w:val="00700A9E"/>
  </w:style>
  <w:style w:type="table" w:customStyle="1" w:styleId="TableGrid1">
    <w:name w:val="Table Grid1"/>
    <w:basedOn w:val="TableNormal"/>
    <w:next w:val="TableGrid"/>
    <w:uiPriority w:val="59"/>
    <w:rsid w:val="002765CD"/>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4C50"/>
    <w:rPr>
      <w:color w:val="800080"/>
      <w:u w:val="single"/>
    </w:rPr>
  </w:style>
  <w:style w:type="paragraph" w:customStyle="1" w:styleId="Default">
    <w:name w:val="Default"/>
    <w:rsid w:val="003435A8"/>
    <w:pPr>
      <w:widowControl w:val="0"/>
      <w:autoSpaceDE w:val="0"/>
      <w:autoSpaceDN w:val="0"/>
      <w:adjustRightInd w:val="0"/>
    </w:pPr>
    <w:rPr>
      <w:rFonts w:eastAsiaTheme="minorEastAsia"/>
      <w:color w:val="000000"/>
      <w:sz w:val="24"/>
      <w:szCs w:val="24"/>
      <w:lang w:val="en-US"/>
    </w:rPr>
  </w:style>
  <w:style w:type="paragraph" w:styleId="ListParagraph">
    <w:name w:val="List Paragraph"/>
    <w:basedOn w:val="Normal"/>
    <w:uiPriority w:val="34"/>
    <w:qFormat/>
    <w:rsid w:val="00D35D0D"/>
    <w:pPr>
      <w:ind w:left="720"/>
      <w:contextualSpacing/>
    </w:pPr>
  </w:style>
  <w:style w:type="character" w:customStyle="1" w:styleId="UnresolvedMention1">
    <w:name w:val="Unresolved Mention1"/>
    <w:basedOn w:val="DefaultParagraphFont"/>
    <w:uiPriority w:val="99"/>
    <w:semiHidden/>
    <w:unhideWhenUsed/>
    <w:rsid w:val="00871E78"/>
    <w:rPr>
      <w:color w:val="605E5C"/>
      <w:shd w:val="clear" w:color="auto" w:fill="E1DFDD"/>
    </w:rPr>
  </w:style>
  <w:style w:type="character" w:customStyle="1" w:styleId="FooterChar">
    <w:name w:val="Footer Char"/>
    <w:basedOn w:val="DefaultParagraphFont"/>
    <w:link w:val="Footer"/>
    <w:uiPriority w:val="99"/>
    <w:rsid w:val="00E94721"/>
    <w:rPr>
      <w:rFonts w:ascii="Calibri" w:eastAsia="Calibri" w:hAnsi="Calibri"/>
      <w:sz w:val="22"/>
      <w:szCs w:val="22"/>
    </w:rPr>
  </w:style>
  <w:style w:type="paragraph" w:styleId="Revision">
    <w:name w:val="Revision"/>
    <w:hidden/>
    <w:uiPriority w:val="99"/>
    <w:semiHidden/>
    <w:rsid w:val="00E973F8"/>
    <w:rPr>
      <w:rFonts w:ascii="Calibri" w:eastAsia="Calibri" w:hAnsi="Calibri"/>
      <w:sz w:val="22"/>
      <w:szCs w:val="22"/>
    </w:rPr>
  </w:style>
  <w:style w:type="character" w:styleId="UnresolvedMention">
    <w:name w:val="Unresolved Mention"/>
    <w:basedOn w:val="DefaultParagraphFont"/>
    <w:uiPriority w:val="99"/>
    <w:semiHidden/>
    <w:unhideWhenUsed/>
    <w:rsid w:val="0050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562177">
      <w:bodyDiv w:val="1"/>
      <w:marLeft w:val="0"/>
      <w:marRight w:val="0"/>
      <w:marTop w:val="0"/>
      <w:marBottom w:val="0"/>
      <w:divBdr>
        <w:top w:val="none" w:sz="0" w:space="0" w:color="auto"/>
        <w:left w:val="none" w:sz="0" w:space="0" w:color="auto"/>
        <w:bottom w:val="none" w:sz="0" w:space="0" w:color="auto"/>
        <w:right w:val="none" w:sz="0" w:space="0" w:color="auto"/>
      </w:divBdr>
    </w:div>
    <w:div w:id="789204955">
      <w:bodyDiv w:val="1"/>
      <w:marLeft w:val="0"/>
      <w:marRight w:val="0"/>
      <w:marTop w:val="0"/>
      <w:marBottom w:val="0"/>
      <w:divBdr>
        <w:top w:val="none" w:sz="0" w:space="0" w:color="auto"/>
        <w:left w:val="none" w:sz="0" w:space="0" w:color="auto"/>
        <w:bottom w:val="none" w:sz="0" w:space="0" w:color="auto"/>
        <w:right w:val="none" w:sz="0" w:space="0" w:color="auto"/>
      </w:divBdr>
    </w:div>
    <w:div w:id="797529819">
      <w:bodyDiv w:val="1"/>
      <w:marLeft w:val="0"/>
      <w:marRight w:val="0"/>
      <w:marTop w:val="0"/>
      <w:marBottom w:val="0"/>
      <w:divBdr>
        <w:top w:val="none" w:sz="0" w:space="0" w:color="auto"/>
        <w:left w:val="none" w:sz="0" w:space="0" w:color="auto"/>
        <w:bottom w:val="none" w:sz="0" w:space="0" w:color="auto"/>
        <w:right w:val="none" w:sz="0" w:space="0" w:color="auto"/>
      </w:divBdr>
    </w:div>
    <w:div w:id="998849235">
      <w:bodyDiv w:val="1"/>
      <w:marLeft w:val="0"/>
      <w:marRight w:val="0"/>
      <w:marTop w:val="0"/>
      <w:marBottom w:val="0"/>
      <w:divBdr>
        <w:top w:val="none" w:sz="0" w:space="0" w:color="auto"/>
        <w:left w:val="none" w:sz="0" w:space="0" w:color="auto"/>
        <w:bottom w:val="none" w:sz="0" w:space="0" w:color="auto"/>
        <w:right w:val="none" w:sz="0" w:space="0" w:color="auto"/>
      </w:divBdr>
    </w:div>
    <w:div w:id="1155341474">
      <w:bodyDiv w:val="1"/>
      <w:marLeft w:val="0"/>
      <w:marRight w:val="0"/>
      <w:marTop w:val="0"/>
      <w:marBottom w:val="0"/>
      <w:divBdr>
        <w:top w:val="none" w:sz="0" w:space="0" w:color="auto"/>
        <w:left w:val="none" w:sz="0" w:space="0" w:color="auto"/>
        <w:bottom w:val="none" w:sz="0" w:space="0" w:color="auto"/>
        <w:right w:val="none" w:sz="0" w:space="0" w:color="auto"/>
      </w:divBdr>
    </w:div>
    <w:div w:id="1287850953">
      <w:bodyDiv w:val="1"/>
      <w:marLeft w:val="0"/>
      <w:marRight w:val="0"/>
      <w:marTop w:val="0"/>
      <w:marBottom w:val="0"/>
      <w:divBdr>
        <w:top w:val="none" w:sz="0" w:space="0" w:color="auto"/>
        <w:left w:val="none" w:sz="0" w:space="0" w:color="auto"/>
        <w:bottom w:val="none" w:sz="0" w:space="0" w:color="auto"/>
        <w:right w:val="none" w:sz="0" w:space="0" w:color="auto"/>
      </w:divBdr>
    </w:div>
    <w:div w:id="1383943258">
      <w:bodyDiv w:val="1"/>
      <w:marLeft w:val="0"/>
      <w:marRight w:val="0"/>
      <w:marTop w:val="0"/>
      <w:marBottom w:val="0"/>
      <w:divBdr>
        <w:top w:val="none" w:sz="0" w:space="0" w:color="auto"/>
        <w:left w:val="none" w:sz="0" w:space="0" w:color="auto"/>
        <w:bottom w:val="none" w:sz="0" w:space="0" w:color="auto"/>
        <w:right w:val="none" w:sz="0" w:space="0" w:color="auto"/>
      </w:divBdr>
    </w:div>
    <w:div w:id="1604920536">
      <w:bodyDiv w:val="1"/>
      <w:marLeft w:val="0"/>
      <w:marRight w:val="0"/>
      <w:marTop w:val="0"/>
      <w:marBottom w:val="0"/>
      <w:divBdr>
        <w:top w:val="none" w:sz="0" w:space="0" w:color="auto"/>
        <w:left w:val="none" w:sz="0" w:space="0" w:color="auto"/>
        <w:bottom w:val="none" w:sz="0" w:space="0" w:color="auto"/>
        <w:right w:val="none" w:sz="0" w:space="0" w:color="auto"/>
      </w:divBdr>
    </w:div>
    <w:div w:id="1870601828">
      <w:bodyDiv w:val="1"/>
      <w:marLeft w:val="0"/>
      <w:marRight w:val="0"/>
      <w:marTop w:val="0"/>
      <w:marBottom w:val="0"/>
      <w:divBdr>
        <w:top w:val="none" w:sz="0" w:space="0" w:color="auto"/>
        <w:left w:val="none" w:sz="0" w:space="0" w:color="auto"/>
        <w:bottom w:val="none" w:sz="0" w:space="0" w:color="auto"/>
        <w:right w:val="none" w:sz="0" w:space="0" w:color="auto"/>
      </w:divBdr>
    </w:div>
    <w:div w:id="1921987133">
      <w:bodyDiv w:val="1"/>
      <w:marLeft w:val="0"/>
      <w:marRight w:val="0"/>
      <w:marTop w:val="0"/>
      <w:marBottom w:val="0"/>
      <w:divBdr>
        <w:top w:val="none" w:sz="0" w:space="0" w:color="auto"/>
        <w:left w:val="none" w:sz="0" w:space="0" w:color="auto"/>
        <w:bottom w:val="none" w:sz="0" w:space="0" w:color="auto"/>
        <w:right w:val="none" w:sz="0" w:space="0" w:color="auto"/>
      </w:divBdr>
    </w:div>
    <w:div w:id="203727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llcan.com/forum2022/en/registration.aspx" TargetMode="External"/><Relationship Id="rId13" Type="http://schemas.openxmlformats.org/officeDocument/2006/relationships/hyperlink" Target="mailto:sivanco@biocanr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canrx.com/about/governance/network-memb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anco@biocanrx.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ivanco@biocanrx.com" TargetMode="External"/><Relationship Id="rId4" Type="http://schemas.openxmlformats.org/officeDocument/2006/relationships/settings" Target="settings.xml"/><Relationship Id="rId9" Type="http://schemas.openxmlformats.org/officeDocument/2006/relationships/hyperlink" Target="http://www.cellcan.com/forum202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791F6-C93D-744A-9DD2-BF65D905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Header</vt:lpstr>
    </vt:vector>
  </TitlesOfParts>
  <Company>University of Ottawa</Company>
  <LinksUpToDate>false</LinksUpToDate>
  <CharactersWithSpaces>7445</CharactersWithSpaces>
  <SharedDoc>false</SharedDoc>
  <HLinks>
    <vt:vector size="6" baseType="variant">
      <vt:variant>
        <vt:i4>983056</vt:i4>
      </vt:variant>
      <vt:variant>
        <vt:i4>3993</vt:i4>
      </vt:variant>
      <vt:variant>
        <vt:i4>1025</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Jovian Tsang</dc:creator>
  <cp:keywords/>
  <cp:lastModifiedBy>Sarah  Ivanco</cp:lastModifiedBy>
  <cp:revision>7</cp:revision>
  <cp:lastPrinted>2018-10-04T15:29:00Z</cp:lastPrinted>
  <dcterms:created xsi:type="dcterms:W3CDTF">2021-12-09T18:02:00Z</dcterms:created>
  <dcterms:modified xsi:type="dcterms:W3CDTF">2022-04-28T17:14:00Z</dcterms:modified>
</cp:coreProperties>
</file>